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09AB" w14:textId="11CCC9CA" w:rsidR="00024A0F" w:rsidRPr="00653556" w:rsidRDefault="00024A0F" w:rsidP="008B6823">
      <w:pPr>
        <w:pStyle w:val="Heading2"/>
        <w:numPr>
          <w:ilvl w:val="0"/>
          <w:numId w:val="0"/>
        </w:numPr>
      </w:pPr>
      <w:bookmarkStart w:id="0" w:name="_Toc51675995"/>
      <w:bookmarkStart w:id="1" w:name="_Toc395003806"/>
      <w:bookmarkStart w:id="2" w:name="_Toc33783414"/>
      <w:bookmarkStart w:id="3" w:name="_Toc384642807"/>
      <w:r w:rsidRPr="00653556">
        <w:t>Large Projects Final Site Plan (LDC Sections 321.1.C and 322.1.E)</w:t>
      </w:r>
      <w:bookmarkEnd w:id="0"/>
    </w:p>
    <w:p w14:paraId="1DD1A70F" w14:textId="7AA37FC8" w:rsidR="00024A0F" w:rsidRPr="00C6454A" w:rsidRDefault="00024A0F" w:rsidP="00024A0F">
      <w:pPr>
        <w:pStyle w:val="BodyText"/>
      </w:pPr>
      <w:r w:rsidRPr="00C6454A">
        <w:t xml:space="preserve">Large Projects (defined in LDC Section 200 as development contains eight hundred (800) residential units or more, or meets eighty (80) percent of a numerical threshold for DRI's or more) follow the same approval process as other </w:t>
      </w:r>
      <w:r>
        <w:t>FSPs</w:t>
      </w:r>
      <w:r w:rsidRPr="00C6454A">
        <w:t>, but the submittal requirements vary.</w:t>
      </w:r>
    </w:p>
    <w:p w14:paraId="0F02BE4C" w14:textId="77777777" w:rsidR="00024A0F" w:rsidRPr="00B021CE" w:rsidRDefault="00024A0F" w:rsidP="00024A0F">
      <w:pPr>
        <w:pStyle w:val="Heading3"/>
      </w:pPr>
      <w:r w:rsidRPr="00B021CE">
        <w:t>Purpose</w:t>
      </w:r>
      <w:r>
        <w:t>.</w:t>
      </w:r>
    </w:p>
    <w:p w14:paraId="774B26E6" w14:textId="1A6B1C4B" w:rsidR="00024A0F" w:rsidRDefault="00024A0F" w:rsidP="00024A0F">
      <w:pPr>
        <w:pStyle w:val="BodyText2"/>
      </w:pPr>
      <w:r>
        <w:t xml:space="preserve">This section addresses the FSP review process requirements for Large Projects as defined in LDC Section 200. </w:t>
      </w:r>
    </w:p>
    <w:p w14:paraId="192035BA" w14:textId="77777777" w:rsidR="00024A0F" w:rsidRPr="00B021CE" w:rsidRDefault="00024A0F" w:rsidP="00024A0F">
      <w:pPr>
        <w:pStyle w:val="Heading3"/>
      </w:pPr>
      <w:r w:rsidRPr="00B021CE">
        <w:t>Review Procedures</w:t>
      </w:r>
      <w:r>
        <w:t>.</w:t>
      </w:r>
    </w:p>
    <w:p w14:paraId="43F2F7C8" w14:textId="16AACBE4" w:rsidR="008630C0" w:rsidRPr="00461DAB" w:rsidRDefault="008630C0" w:rsidP="008630C0">
      <w:pPr>
        <w:pStyle w:val="BodyText2"/>
      </w:pPr>
      <w:r>
        <w:t xml:space="preserve">Large Project Final Site Plans are approved administratively. </w:t>
      </w:r>
      <w:r w:rsidRPr="00461DAB">
        <w:t xml:space="preserve">Approval of the Final Site Plan authorizes the applicant to proceed with an application for Building Permit. Any conditions imposed by the </w:t>
      </w:r>
      <w:r>
        <w:t>Department Director</w:t>
      </w:r>
      <w:r w:rsidRPr="00461DAB">
        <w:t xml:space="preserve"> will need to be addressed prior to the approval of the Building Permit.</w:t>
      </w:r>
    </w:p>
    <w:p w14:paraId="0A8FE777" w14:textId="77777777" w:rsidR="00024A0F" w:rsidRPr="00996FA8" w:rsidRDefault="00024A0F" w:rsidP="00024A0F">
      <w:pPr>
        <w:pStyle w:val="Heading3"/>
        <w:rPr>
          <w:shd w:val="clear" w:color="auto" w:fill="FFFFFF"/>
        </w:rPr>
      </w:pPr>
      <w:r>
        <w:t>Review Criteria.</w:t>
      </w:r>
    </w:p>
    <w:p w14:paraId="4FBEC67F" w14:textId="77777777" w:rsidR="008630C0" w:rsidRDefault="008630C0" w:rsidP="008630C0">
      <w:pPr>
        <w:pStyle w:val="BodyText2"/>
      </w:pPr>
      <w:r>
        <w:t>Per LDC Section 323.2, e</w:t>
      </w:r>
      <w:r w:rsidRPr="006C543B">
        <w:t xml:space="preserve">very </w:t>
      </w:r>
      <w:r>
        <w:t>application for Final S</w:t>
      </w:r>
      <w:r w:rsidRPr="006C543B">
        <w:t xml:space="preserve">ite </w:t>
      </w:r>
      <w:r>
        <w:t>P</w:t>
      </w:r>
      <w:r w:rsidRPr="006C543B">
        <w:t xml:space="preserve">lan </w:t>
      </w:r>
      <w:r>
        <w:t xml:space="preserve">approval </w:t>
      </w:r>
      <w:r w:rsidRPr="006C543B">
        <w:t>shall be evaluat</w:t>
      </w:r>
      <w:r>
        <w:t>ed</w:t>
      </w:r>
      <w:r w:rsidRPr="006C543B">
        <w:t xml:space="preserve"> based upon the following criteria. </w:t>
      </w:r>
    </w:p>
    <w:p w14:paraId="64D1DECF" w14:textId="77777777" w:rsidR="008630C0" w:rsidRPr="006C543B" w:rsidRDefault="008630C0" w:rsidP="00CD5986">
      <w:pPr>
        <w:pStyle w:val="BodyText2"/>
        <w:numPr>
          <w:ilvl w:val="0"/>
          <w:numId w:val="130"/>
        </w:numPr>
      </w:pPr>
      <w:r w:rsidRPr="006C543B">
        <w:t>Whether the plan meets the requirements of the land development code;</w:t>
      </w:r>
    </w:p>
    <w:p w14:paraId="625DA1E2" w14:textId="77777777" w:rsidR="008630C0" w:rsidRPr="006C543B" w:rsidRDefault="008630C0" w:rsidP="00CD5986">
      <w:pPr>
        <w:pStyle w:val="BodyText2"/>
        <w:numPr>
          <w:ilvl w:val="0"/>
          <w:numId w:val="130"/>
        </w:numPr>
      </w:pPr>
      <w:r w:rsidRPr="006C543B">
        <w:t>Whether the proposed development is consistent with the comprehensive plan;</w:t>
      </w:r>
    </w:p>
    <w:p w14:paraId="3D185084" w14:textId="77777777" w:rsidR="008630C0" w:rsidRPr="006C543B" w:rsidRDefault="008630C0" w:rsidP="00CD5986">
      <w:pPr>
        <w:pStyle w:val="BodyText2"/>
        <w:numPr>
          <w:ilvl w:val="0"/>
          <w:numId w:val="130"/>
        </w:numPr>
      </w:pPr>
      <w:r w:rsidRPr="006C543B">
        <w:t>Whether the proposed development is consistent with prior applicable approvals; and</w:t>
      </w:r>
    </w:p>
    <w:p w14:paraId="68D5A3A1" w14:textId="77777777" w:rsidR="008630C0" w:rsidRPr="006C543B" w:rsidRDefault="008630C0" w:rsidP="00CD5986">
      <w:pPr>
        <w:pStyle w:val="BodyText2"/>
        <w:numPr>
          <w:ilvl w:val="0"/>
          <w:numId w:val="130"/>
        </w:numPr>
      </w:pPr>
      <w:r w:rsidRPr="006C543B">
        <w:t xml:space="preserve">Whether the proposed development meets the level of service standards adopted in the comprehensive plan. Proof of meeting these standards shall exist in the form of a certificate of </w:t>
      </w:r>
      <w:r>
        <w:t>level of service compliance</w:t>
      </w:r>
      <w:r w:rsidRPr="006C543B">
        <w:t>.</w:t>
      </w:r>
    </w:p>
    <w:p w14:paraId="61D69751" w14:textId="3DC72E96" w:rsidR="00024A0F" w:rsidRPr="00B021CE" w:rsidRDefault="00024A0F" w:rsidP="00024A0F">
      <w:pPr>
        <w:pStyle w:val="Heading3"/>
      </w:pPr>
      <w:r>
        <w:t xml:space="preserve">Submitting a Large Project </w:t>
      </w:r>
      <w:r w:rsidR="00DD115C">
        <w:t xml:space="preserve">FSP </w:t>
      </w:r>
      <w:r w:rsidRPr="00B021CE">
        <w:t>Application Packet</w:t>
      </w:r>
      <w:r>
        <w:t>.</w:t>
      </w:r>
    </w:p>
    <w:p w14:paraId="0077EB00" w14:textId="2DBEE953" w:rsidR="00024A0F" w:rsidRDefault="00024A0F" w:rsidP="00024A0F">
      <w:pPr>
        <w:pStyle w:val="BodyText2"/>
      </w:pPr>
      <w:r>
        <w:t xml:space="preserve">For a </w:t>
      </w:r>
      <w:r w:rsidRPr="0086293D">
        <w:rPr>
          <w:b/>
          <w:bCs/>
        </w:rPr>
        <w:t xml:space="preserve">Large Project </w:t>
      </w:r>
      <w:r w:rsidR="00E04A00">
        <w:rPr>
          <w:b/>
          <w:bCs/>
        </w:rPr>
        <w:t>F</w:t>
      </w:r>
      <w:r>
        <w:rPr>
          <w:b/>
          <w:bCs/>
        </w:rPr>
        <w:t>SP</w:t>
      </w:r>
      <w:r>
        <w:t>, submit the following</w:t>
      </w:r>
      <w:r w:rsidRPr="00123BD1">
        <w:t xml:space="preserve"> </w:t>
      </w:r>
      <w:r w:rsidRPr="000179B0">
        <w:t xml:space="preserve">forms online at </w:t>
      </w:r>
      <w:hyperlink r:id="rId12" w:history="1">
        <w:r w:rsidRPr="000179B0">
          <w:rPr>
            <w:rStyle w:val="Hyperlink"/>
            <w:color w:val="auto"/>
            <w:u w:val="none"/>
          </w:rPr>
          <w:t>https://aca3.accela.com/manatee</w:t>
        </w:r>
      </w:hyperlink>
      <w:r>
        <w:t>:</w:t>
      </w:r>
    </w:p>
    <w:p w14:paraId="137F1A0C" w14:textId="491C5CB7" w:rsidR="00024A0F" w:rsidRPr="005A528F" w:rsidRDefault="00FA4674" w:rsidP="00CD5986">
      <w:pPr>
        <w:pStyle w:val="BodyText2"/>
        <w:numPr>
          <w:ilvl w:val="0"/>
          <w:numId w:val="111"/>
        </w:numPr>
      </w:pPr>
      <w:r w:rsidRPr="00F365EB">
        <w:rPr>
          <w:iCs/>
        </w:rPr>
        <w:t xml:space="preserve">From the list of Planning Applications on Accela, select </w:t>
      </w:r>
      <w:r w:rsidR="00150E4D" w:rsidRPr="00602F59">
        <w:t xml:space="preserve">Form </w:t>
      </w:r>
      <w:r w:rsidR="00150E4D" w:rsidRPr="009A7BEA">
        <w:rPr>
          <w:i/>
          <w:iCs/>
        </w:rPr>
        <w:t>A4 -</w:t>
      </w:r>
      <w:r w:rsidR="00150E4D">
        <w:t xml:space="preserve"> </w:t>
      </w:r>
      <w:r>
        <w:rPr>
          <w:i/>
        </w:rPr>
        <w:t>Site Plan</w:t>
      </w:r>
      <w:r w:rsidRPr="00602F59">
        <w:t>,</w:t>
      </w:r>
      <w:r>
        <w:t xml:space="preserve"> and under Application Type, select </w:t>
      </w:r>
      <w:r>
        <w:rPr>
          <w:i/>
          <w:iCs/>
        </w:rPr>
        <w:t>Final Site</w:t>
      </w:r>
      <w:r w:rsidRPr="00602F59">
        <w:rPr>
          <w:i/>
          <w:iCs/>
        </w:rPr>
        <w:t xml:space="preserve"> Plan</w:t>
      </w:r>
      <w:r w:rsidRPr="00F365EB">
        <w:t>. The information must be entered directly into Accela</w:t>
      </w:r>
      <w:r w:rsidRPr="005A528F">
        <w:t xml:space="preserve">. </w:t>
      </w:r>
    </w:p>
    <w:p w14:paraId="0E16F6EF" w14:textId="2D416378" w:rsidR="00024A0F" w:rsidRPr="006A5260" w:rsidRDefault="00150E4D" w:rsidP="00CD5986">
      <w:pPr>
        <w:pStyle w:val="BodyText2"/>
        <w:numPr>
          <w:ilvl w:val="0"/>
          <w:numId w:val="111"/>
        </w:numPr>
      </w:pPr>
      <w:r w:rsidRPr="006A5260">
        <w:t xml:space="preserve">Form </w:t>
      </w:r>
      <w:r w:rsidRPr="009A7BEA">
        <w:rPr>
          <w:i/>
          <w:iCs/>
        </w:rPr>
        <w:t>B4 -</w:t>
      </w:r>
      <w:r>
        <w:t xml:space="preserve"> </w:t>
      </w:r>
      <w:r w:rsidR="00E04A00">
        <w:rPr>
          <w:i/>
        </w:rPr>
        <w:t>Final</w:t>
      </w:r>
      <w:r w:rsidR="00024A0F" w:rsidRPr="006A5260">
        <w:rPr>
          <w:i/>
        </w:rPr>
        <w:t xml:space="preserve"> </w:t>
      </w:r>
      <w:r w:rsidR="00024A0F">
        <w:rPr>
          <w:i/>
        </w:rPr>
        <w:t xml:space="preserve">Site </w:t>
      </w:r>
      <w:r w:rsidR="00024A0F" w:rsidRPr="006A5260">
        <w:rPr>
          <w:i/>
        </w:rPr>
        <w:t>Plan Application Worksheet</w:t>
      </w:r>
      <w:r w:rsidR="00024A0F" w:rsidRPr="006A5260">
        <w:t>.</w:t>
      </w:r>
    </w:p>
    <w:p w14:paraId="220BF320" w14:textId="29149159" w:rsidR="00024A0F" w:rsidRPr="006A5260" w:rsidRDefault="00150E4D" w:rsidP="00CD5986">
      <w:pPr>
        <w:pStyle w:val="BodyText2"/>
        <w:numPr>
          <w:ilvl w:val="0"/>
          <w:numId w:val="111"/>
        </w:numPr>
      </w:pPr>
      <w:r w:rsidRPr="006A5260">
        <w:t xml:space="preserve">Form </w:t>
      </w:r>
      <w:r w:rsidRPr="009A7BEA">
        <w:rPr>
          <w:i/>
          <w:iCs/>
        </w:rPr>
        <w:t>B4</w:t>
      </w:r>
      <w:r w:rsidR="00DD115C">
        <w:rPr>
          <w:i/>
          <w:iCs/>
        </w:rPr>
        <w:t>.1</w:t>
      </w:r>
      <w:r w:rsidRPr="009F0CB6">
        <w:rPr>
          <w:i/>
          <w:iCs/>
        </w:rPr>
        <w:t xml:space="preserve"> </w:t>
      </w:r>
      <w:r w:rsidRPr="004366D9">
        <w:rPr>
          <w:i/>
          <w:iCs/>
        </w:rPr>
        <w:t>-</w:t>
      </w:r>
      <w:r>
        <w:rPr>
          <w:i/>
        </w:rPr>
        <w:t xml:space="preserve"> </w:t>
      </w:r>
      <w:r w:rsidR="00024A0F">
        <w:rPr>
          <w:i/>
        </w:rPr>
        <w:t xml:space="preserve">Large Project </w:t>
      </w:r>
      <w:r w:rsidR="00E04A00">
        <w:rPr>
          <w:i/>
        </w:rPr>
        <w:t>F</w:t>
      </w:r>
      <w:r w:rsidR="00024A0F">
        <w:rPr>
          <w:i/>
        </w:rPr>
        <w:t xml:space="preserve">SP </w:t>
      </w:r>
      <w:r w:rsidR="00024A0F" w:rsidRPr="006A5260">
        <w:rPr>
          <w:i/>
        </w:rPr>
        <w:t>Application Worksheet</w:t>
      </w:r>
      <w:r w:rsidR="00024A0F" w:rsidRPr="006A5260">
        <w:t>.</w:t>
      </w:r>
    </w:p>
    <w:p w14:paraId="3F7AC89C" w14:textId="168ACC78" w:rsidR="00024A0F" w:rsidRDefault="00150E4D" w:rsidP="00CD5986">
      <w:pPr>
        <w:pStyle w:val="BodyText2"/>
        <w:numPr>
          <w:ilvl w:val="0"/>
          <w:numId w:val="111"/>
        </w:numPr>
      </w:pPr>
      <w:r w:rsidRPr="006A5260">
        <w:t xml:space="preserve">Form </w:t>
      </w:r>
      <w:r w:rsidRPr="009A7BEA">
        <w:rPr>
          <w:i/>
          <w:iCs/>
        </w:rPr>
        <w:t>C4 -</w:t>
      </w:r>
      <w:r>
        <w:t xml:space="preserve"> </w:t>
      </w:r>
      <w:r w:rsidR="00E04A00">
        <w:rPr>
          <w:i/>
        </w:rPr>
        <w:t>Final</w:t>
      </w:r>
      <w:r w:rsidR="00024A0F" w:rsidRPr="006A5260">
        <w:rPr>
          <w:i/>
        </w:rPr>
        <w:t xml:space="preserve"> </w:t>
      </w:r>
      <w:r w:rsidR="00024A0F">
        <w:rPr>
          <w:i/>
        </w:rPr>
        <w:t xml:space="preserve">Site </w:t>
      </w:r>
      <w:r w:rsidR="00024A0F" w:rsidRPr="006A5260">
        <w:rPr>
          <w:i/>
        </w:rPr>
        <w:t>Plan Application Checklist</w:t>
      </w:r>
      <w:r w:rsidR="00024A0F" w:rsidRPr="006529DE">
        <w:t>.</w:t>
      </w:r>
      <w:r w:rsidR="00024A0F" w:rsidRPr="00454F48">
        <w:t xml:space="preserve"> </w:t>
      </w:r>
    </w:p>
    <w:p w14:paraId="646EF0C8" w14:textId="0F87683A" w:rsidR="00024A0F" w:rsidRDefault="00150E4D" w:rsidP="00CD5986">
      <w:pPr>
        <w:pStyle w:val="BodyText2"/>
        <w:numPr>
          <w:ilvl w:val="0"/>
          <w:numId w:val="111"/>
        </w:numPr>
      </w:pPr>
      <w:r w:rsidRPr="006A5260">
        <w:t xml:space="preserve">Form </w:t>
      </w:r>
      <w:r w:rsidRPr="009A7BEA">
        <w:rPr>
          <w:i/>
          <w:iCs/>
        </w:rPr>
        <w:t>C4</w:t>
      </w:r>
      <w:r w:rsidR="00DD115C">
        <w:rPr>
          <w:i/>
          <w:iCs/>
        </w:rPr>
        <w:t>.1</w:t>
      </w:r>
      <w:r w:rsidRPr="009F0CB6">
        <w:rPr>
          <w:i/>
          <w:iCs/>
        </w:rPr>
        <w:t xml:space="preserve"> </w:t>
      </w:r>
      <w:r w:rsidRPr="004366D9">
        <w:rPr>
          <w:i/>
          <w:iCs/>
        </w:rPr>
        <w:t>-</w:t>
      </w:r>
      <w:r>
        <w:rPr>
          <w:i/>
        </w:rPr>
        <w:t xml:space="preserve"> </w:t>
      </w:r>
      <w:r w:rsidR="00024A0F">
        <w:rPr>
          <w:i/>
        </w:rPr>
        <w:t xml:space="preserve">Large Project </w:t>
      </w:r>
      <w:r w:rsidR="00E04A00">
        <w:rPr>
          <w:i/>
        </w:rPr>
        <w:t>F</w:t>
      </w:r>
      <w:r w:rsidR="00024A0F">
        <w:rPr>
          <w:i/>
        </w:rPr>
        <w:t xml:space="preserve">SP </w:t>
      </w:r>
      <w:r w:rsidR="00024A0F" w:rsidRPr="006A5260">
        <w:rPr>
          <w:i/>
        </w:rPr>
        <w:t>Application Checklist</w:t>
      </w:r>
      <w:r w:rsidR="00024A0F" w:rsidRPr="006529DE">
        <w:t>.</w:t>
      </w:r>
      <w:r w:rsidR="00024A0F" w:rsidRPr="00454F48">
        <w:t xml:space="preserve"> </w:t>
      </w:r>
    </w:p>
    <w:p w14:paraId="0F182497" w14:textId="77777777" w:rsidR="00024A0F" w:rsidRPr="0086293D" w:rsidRDefault="00024A0F" w:rsidP="00024A0F">
      <w:pPr>
        <w:pStyle w:val="BodyText2"/>
      </w:pPr>
      <w:r w:rsidRPr="0086293D">
        <w:t>Collect all the required affidavits, certificates, reports and plans listed in the Checklist. You will be required to attach them to your electronic submission.</w:t>
      </w:r>
    </w:p>
    <w:p w14:paraId="2C4078F8" w14:textId="77777777" w:rsidR="00024A0F" w:rsidRPr="0086293D" w:rsidRDefault="00024A0F" w:rsidP="00024A0F">
      <w:pPr>
        <w:pStyle w:val="BodyText2"/>
      </w:pPr>
      <w:r w:rsidRPr="0086293D">
        <w:t>Be prepared to pay the fees indicated in the Manatee County Fees schedules. All fees required at the time of application submission must be paid in order for an application to be accepted. Online payment may be by credit card or eCheck.</w:t>
      </w:r>
      <w:bookmarkEnd w:id="1"/>
      <w:bookmarkEnd w:id="2"/>
      <w:bookmarkEnd w:id="3"/>
    </w:p>
    <w:sectPr w:rsidR="00024A0F" w:rsidRPr="0086293D" w:rsidSect="003D7191">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763F" w14:textId="77777777" w:rsidR="00AD49F2" w:rsidRDefault="00AD49F2" w:rsidP="00704136">
      <w:pPr>
        <w:spacing w:after="0"/>
      </w:pPr>
      <w:r>
        <w:separator/>
      </w:r>
    </w:p>
    <w:p w14:paraId="39E203A3" w14:textId="77777777" w:rsidR="00AD49F2" w:rsidRDefault="00AD49F2"/>
  </w:endnote>
  <w:endnote w:type="continuationSeparator" w:id="0">
    <w:p w14:paraId="0B17190A" w14:textId="77777777" w:rsidR="00AD49F2" w:rsidRDefault="00AD49F2" w:rsidP="00704136">
      <w:pPr>
        <w:spacing w:after="0"/>
      </w:pPr>
      <w:r>
        <w:continuationSeparator/>
      </w:r>
    </w:p>
    <w:p w14:paraId="102842DE" w14:textId="77777777" w:rsidR="00AD49F2" w:rsidRDefault="00AD49F2"/>
  </w:endnote>
  <w:endnote w:type="continuationNotice" w:id="1">
    <w:p w14:paraId="7454E282" w14:textId="77777777" w:rsidR="00AD49F2" w:rsidRDefault="00AD4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E1266D2"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3D7191" w:rsidRPr="003D7191">
      <w:rPr>
        <w:rFonts w:asciiTheme="minorHAnsi" w:hAnsiTheme="minorHAnsi"/>
        <w:sz w:val="18"/>
        <w:szCs w:val="18"/>
      </w:rPr>
      <w:t xml:space="preserve">Page </w:t>
    </w:r>
    <w:r w:rsidR="003D7191" w:rsidRPr="003D7191">
      <w:rPr>
        <w:rFonts w:asciiTheme="minorHAnsi" w:hAnsiTheme="minorHAnsi"/>
        <w:b/>
        <w:bCs/>
        <w:sz w:val="18"/>
        <w:szCs w:val="18"/>
      </w:rPr>
      <w:fldChar w:fldCharType="begin"/>
    </w:r>
    <w:r w:rsidR="003D7191" w:rsidRPr="003D7191">
      <w:rPr>
        <w:rFonts w:asciiTheme="minorHAnsi" w:hAnsiTheme="minorHAnsi"/>
        <w:b/>
        <w:bCs/>
        <w:sz w:val="18"/>
        <w:szCs w:val="18"/>
      </w:rPr>
      <w:instrText xml:space="preserve"> PAGE  \* Arabic  \* MERGEFORMAT </w:instrText>
    </w:r>
    <w:r w:rsidR="003D7191" w:rsidRPr="003D7191">
      <w:rPr>
        <w:rFonts w:asciiTheme="minorHAnsi" w:hAnsiTheme="minorHAnsi"/>
        <w:b/>
        <w:bCs/>
        <w:sz w:val="18"/>
        <w:szCs w:val="18"/>
      </w:rPr>
      <w:fldChar w:fldCharType="separate"/>
    </w:r>
    <w:r w:rsidR="003D7191" w:rsidRPr="003D7191">
      <w:rPr>
        <w:rFonts w:asciiTheme="minorHAnsi" w:hAnsiTheme="minorHAnsi"/>
        <w:b/>
        <w:bCs/>
        <w:noProof/>
        <w:sz w:val="18"/>
        <w:szCs w:val="18"/>
      </w:rPr>
      <w:t>1</w:t>
    </w:r>
    <w:r w:rsidR="003D7191" w:rsidRPr="003D7191">
      <w:rPr>
        <w:rFonts w:asciiTheme="minorHAnsi" w:hAnsiTheme="minorHAnsi"/>
        <w:b/>
        <w:bCs/>
        <w:sz w:val="18"/>
        <w:szCs w:val="18"/>
      </w:rPr>
      <w:fldChar w:fldCharType="end"/>
    </w:r>
    <w:r w:rsidR="003D7191" w:rsidRPr="003D7191">
      <w:rPr>
        <w:rFonts w:asciiTheme="minorHAnsi" w:hAnsiTheme="minorHAnsi"/>
        <w:sz w:val="18"/>
        <w:szCs w:val="18"/>
      </w:rPr>
      <w:t xml:space="preserve"> of </w:t>
    </w:r>
    <w:r w:rsidR="003D7191" w:rsidRPr="003D7191">
      <w:rPr>
        <w:rFonts w:asciiTheme="minorHAnsi" w:hAnsiTheme="minorHAnsi"/>
        <w:b/>
        <w:bCs/>
        <w:sz w:val="18"/>
        <w:szCs w:val="18"/>
      </w:rPr>
      <w:fldChar w:fldCharType="begin"/>
    </w:r>
    <w:r w:rsidR="003D7191" w:rsidRPr="003D7191">
      <w:rPr>
        <w:rFonts w:asciiTheme="minorHAnsi" w:hAnsiTheme="minorHAnsi"/>
        <w:b/>
        <w:bCs/>
        <w:sz w:val="18"/>
        <w:szCs w:val="18"/>
      </w:rPr>
      <w:instrText xml:space="preserve"> NUMPAGES  \* Arabic  \* MERGEFORMAT </w:instrText>
    </w:r>
    <w:r w:rsidR="003D7191" w:rsidRPr="003D7191">
      <w:rPr>
        <w:rFonts w:asciiTheme="minorHAnsi" w:hAnsiTheme="minorHAnsi"/>
        <w:b/>
        <w:bCs/>
        <w:sz w:val="18"/>
        <w:szCs w:val="18"/>
      </w:rPr>
      <w:fldChar w:fldCharType="separate"/>
    </w:r>
    <w:r w:rsidR="003D7191" w:rsidRPr="003D7191">
      <w:rPr>
        <w:rFonts w:asciiTheme="minorHAnsi" w:hAnsiTheme="minorHAnsi"/>
        <w:b/>
        <w:bCs/>
        <w:noProof/>
        <w:sz w:val="18"/>
        <w:szCs w:val="18"/>
      </w:rPr>
      <w:t>2</w:t>
    </w:r>
    <w:r w:rsidR="003D7191" w:rsidRPr="003D7191">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5773" w14:textId="77777777" w:rsidR="00AD49F2" w:rsidRDefault="00AD49F2" w:rsidP="00704136">
      <w:pPr>
        <w:spacing w:after="0"/>
      </w:pPr>
      <w:r>
        <w:separator/>
      </w:r>
    </w:p>
    <w:p w14:paraId="3D7A85C2" w14:textId="77777777" w:rsidR="00AD49F2" w:rsidRDefault="00AD49F2"/>
  </w:footnote>
  <w:footnote w:type="continuationSeparator" w:id="0">
    <w:p w14:paraId="261B4579" w14:textId="77777777" w:rsidR="00AD49F2" w:rsidRDefault="00AD49F2" w:rsidP="00704136">
      <w:pPr>
        <w:spacing w:after="0"/>
      </w:pPr>
      <w:r>
        <w:continuationSeparator/>
      </w:r>
    </w:p>
    <w:p w14:paraId="7F44EAB3" w14:textId="77777777" w:rsidR="00AD49F2" w:rsidRDefault="00AD49F2"/>
  </w:footnote>
  <w:footnote w:type="continuationNotice" w:id="1">
    <w:p w14:paraId="468C00DE" w14:textId="77777777" w:rsidR="00AD49F2" w:rsidRDefault="00AD49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C33B" w14:textId="13EF6147" w:rsidR="003D7191" w:rsidRDefault="003D7191" w:rsidP="003D7191">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6B03EE88" wp14:editId="2A5813D0">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66687098" w14:textId="0C6CDF99" w:rsidR="003D7191" w:rsidRDefault="007A7E9F" w:rsidP="003D719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3D7191">
      <w:rPr>
        <w:rFonts w:ascii="Calibri" w:eastAsia="Times New Roman" w:hAnsi="Calibri" w:cs="Calibri"/>
        <w:color w:val="000000"/>
        <w:szCs w:val="24"/>
        <w:lang w:val="x-none"/>
      </w:rPr>
      <w:t xml:space="preserve"> </w:t>
    </w:r>
  </w:p>
  <w:p w14:paraId="4FB45FF8" w14:textId="552A2936" w:rsidR="003D7191" w:rsidRDefault="007A7E9F" w:rsidP="003D719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3D7191">
      <w:rPr>
        <w:rFonts w:ascii="Calibri" w:eastAsia="Times New Roman" w:hAnsi="Calibri" w:cs="Calibri"/>
        <w:b/>
        <w:color w:val="D9652A"/>
        <w:szCs w:val="24"/>
        <w:lang w:val="x-none"/>
      </w:rPr>
      <w:t>, FL  34205</w:t>
    </w:r>
    <w:r w:rsidR="003D7191">
      <w:rPr>
        <w:rFonts w:ascii="Calibri" w:eastAsia="Times New Roman" w:hAnsi="Calibri" w:cs="Calibri"/>
        <w:color w:val="000000"/>
        <w:szCs w:val="24"/>
        <w:lang w:val="x-none"/>
      </w:rPr>
      <w:t xml:space="preserve"> </w:t>
    </w:r>
  </w:p>
  <w:p w14:paraId="55D28462" w14:textId="77777777" w:rsidR="003D7191" w:rsidRDefault="003D7191" w:rsidP="003D719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82D94E6" w14:textId="77777777" w:rsidR="003D7191" w:rsidRDefault="003D7191" w:rsidP="003D7191">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08DF08F" w:rsidR="0096134B" w:rsidRPr="003D7191" w:rsidRDefault="003D7191" w:rsidP="003D7191">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6065374">
    <w:abstractNumId w:val="59"/>
  </w:num>
  <w:num w:numId="2" w16cid:durableId="669255083">
    <w:abstractNumId w:val="75"/>
  </w:num>
  <w:num w:numId="3" w16cid:durableId="1119451340">
    <w:abstractNumId w:val="46"/>
  </w:num>
  <w:num w:numId="4" w16cid:durableId="247203030">
    <w:abstractNumId w:val="50"/>
  </w:num>
  <w:num w:numId="5" w16cid:durableId="324552427">
    <w:abstractNumId w:val="1"/>
  </w:num>
  <w:num w:numId="6" w16cid:durableId="1532643045">
    <w:abstractNumId w:val="0"/>
  </w:num>
  <w:num w:numId="7" w16cid:durableId="1331562510">
    <w:abstractNumId w:val="2"/>
  </w:num>
  <w:num w:numId="8" w16cid:durableId="1735351066">
    <w:abstractNumId w:val="45"/>
  </w:num>
  <w:num w:numId="9" w16cid:durableId="466515358">
    <w:abstractNumId w:val="82"/>
  </w:num>
  <w:num w:numId="10" w16cid:durableId="873925322">
    <w:abstractNumId w:val="38"/>
  </w:num>
  <w:num w:numId="11" w16cid:durableId="2066637961">
    <w:abstractNumId w:val="28"/>
  </w:num>
  <w:num w:numId="12" w16cid:durableId="547569753">
    <w:abstractNumId w:val="67"/>
  </w:num>
  <w:num w:numId="13" w16cid:durableId="1591309571">
    <w:abstractNumId w:val="48"/>
  </w:num>
  <w:num w:numId="14" w16cid:durableId="2090737045">
    <w:abstractNumId w:val="51"/>
  </w:num>
  <w:num w:numId="15" w16cid:durableId="1722946365">
    <w:abstractNumId w:val="31"/>
  </w:num>
  <w:num w:numId="16" w16cid:durableId="424614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751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7727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0597834">
    <w:abstractNumId w:val="44"/>
  </w:num>
  <w:num w:numId="20" w16cid:durableId="661006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0983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073446">
    <w:abstractNumId w:val="76"/>
  </w:num>
  <w:num w:numId="23" w16cid:durableId="1090527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03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517040">
    <w:abstractNumId w:val="8"/>
  </w:num>
  <w:num w:numId="26" w16cid:durableId="476797743">
    <w:abstractNumId w:val="72"/>
  </w:num>
  <w:num w:numId="27" w16cid:durableId="1247882209">
    <w:abstractNumId w:val="20"/>
  </w:num>
  <w:num w:numId="28" w16cid:durableId="2013531997">
    <w:abstractNumId w:val="30"/>
  </w:num>
  <w:num w:numId="29" w16cid:durableId="1893735154">
    <w:abstractNumId w:val="65"/>
  </w:num>
  <w:num w:numId="30" w16cid:durableId="427894032">
    <w:abstractNumId w:val="37"/>
  </w:num>
  <w:num w:numId="31" w16cid:durableId="7610266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8299721">
    <w:abstractNumId w:val="21"/>
  </w:num>
  <w:num w:numId="33" w16cid:durableId="407193847">
    <w:abstractNumId w:val="32"/>
  </w:num>
  <w:num w:numId="34" w16cid:durableId="367801384">
    <w:abstractNumId w:val="83"/>
  </w:num>
  <w:num w:numId="35" w16cid:durableId="2017225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5406764">
    <w:abstractNumId w:val="26"/>
  </w:num>
  <w:num w:numId="37" w16cid:durableId="1933970318">
    <w:abstractNumId w:val="55"/>
  </w:num>
  <w:num w:numId="38" w16cid:durableId="4210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5340875">
    <w:abstractNumId w:val="13"/>
  </w:num>
  <w:num w:numId="40" w16cid:durableId="2085183435">
    <w:abstractNumId w:val="56"/>
  </w:num>
  <w:num w:numId="41" w16cid:durableId="1485198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4316042">
    <w:abstractNumId w:val="24"/>
  </w:num>
  <w:num w:numId="43" w16cid:durableId="143015333">
    <w:abstractNumId w:val="71"/>
  </w:num>
  <w:num w:numId="44" w16cid:durableId="1741751342">
    <w:abstractNumId w:val="6"/>
  </w:num>
  <w:num w:numId="45" w16cid:durableId="1846823634">
    <w:abstractNumId w:val="23"/>
  </w:num>
  <w:num w:numId="46" w16cid:durableId="2122261219">
    <w:abstractNumId w:val="9"/>
  </w:num>
  <w:num w:numId="47" w16cid:durableId="325014770">
    <w:abstractNumId w:val="77"/>
  </w:num>
  <w:num w:numId="48" w16cid:durableId="900091916">
    <w:abstractNumId w:val="47"/>
  </w:num>
  <w:num w:numId="49" w16cid:durableId="1787191724">
    <w:abstractNumId w:val="10"/>
  </w:num>
  <w:num w:numId="50" w16cid:durableId="1700618476">
    <w:abstractNumId w:val="80"/>
  </w:num>
  <w:num w:numId="51" w16cid:durableId="1505048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54536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98688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0919767">
    <w:abstractNumId w:val="64"/>
  </w:num>
  <w:num w:numId="55" w16cid:durableId="1784112221">
    <w:abstractNumId w:val="61"/>
  </w:num>
  <w:num w:numId="56" w16cid:durableId="1399936876">
    <w:abstractNumId w:val="58"/>
  </w:num>
  <w:num w:numId="57" w16cid:durableId="764501574">
    <w:abstractNumId w:val="43"/>
  </w:num>
  <w:num w:numId="58" w16cid:durableId="818808908">
    <w:abstractNumId w:val="42"/>
  </w:num>
  <w:num w:numId="59" w16cid:durableId="999385692">
    <w:abstractNumId w:val="39"/>
  </w:num>
  <w:num w:numId="60" w16cid:durableId="807282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71293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3424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0383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965922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3644226">
    <w:abstractNumId w:val="41"/>
  </w:num>
  <w:num w:numId="66" w16cid:durableId="1211769187">
    <w:abstractNumId w:val="35"/>
  </w:num>
  <w:num w:numId="67" w16cid:durableId="1902251435">
    <w:abstractNumId w:val="68"/>
  </w:num>
  <w:num w:numId="68" w16cid:durableId="616569604">
    <w:abstractNumId w:val="63"/>
  </w:num>
  <w:num w:numId="69" w16cid:durableId="12934412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366753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61311962">
    <w:abstractNumId w:val="18"/>
  </w:num>
  <w:num w:numId="72" w16cid:durableId="1082534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488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0089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588218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21645912">
    <w:abstractNumId w:val="36"/>
  </w:num>
  <w:num w:numId="77" w16cid:durableId="1969968776">
    <w:abstractNumId w:val="81"/>
  </w:num>
  <w:num w:numId="78" w16cid:durableId="1099764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399671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39044212">
    <w:abstractNumId w:val="57"/>
  </w:num>
  <w:num w:numId="81" w16cid:durableId="1993832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46981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72729099">
    <w:abstractNumId w:val="70"/>
  </w:num>
  <w:num w:numId="84" w16cid:durableId="635917364">
    <w:abstractNumId w:val="79"/>
  </w:num>
  <w:num w:numId="85" w16cid:durableId="1680234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976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43484672">
    <w:abstractNumId w:val="17"/>
  </w:num>
  <w:num w:numId="88" w16cid:durableId="857545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74726749">
    <w:abstractNumId w:val="33"/>
  </w:num>
  <w:num w:numId="90" w16cid:durableId="1082069652">
    <w:abstractNumId w:val="62"/>
  </w:num>
  <w:num w:numId="91" w16cid:durableId="1163008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51973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03023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9552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305268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12136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59356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059064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62171896">
    <w:abstractNumId w:val="12"/>
  </w:num>
  <w:num w:numId="100" w16cid:durableId="8393209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160730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25585040">
    <w:abstractNumId w:val="29"/>
  </w:num>
  <w:num w:numId="103" w16cid:durableId="810368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32084211">
    <w:abstractNumId w:val="74"/>
  </w:num>
  <w:num w:numId="105" w16cid:durableId="16525219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28749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83875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26735486">
    <w:abstractNumId w:val="66"/>
  </w:num>
  <w:num w:numId="109" w16cid:durableId="4815093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39928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40562175">
    <w:abstractNumId w:val="16"/>
  </w:num>
  <w:num w:numId="112" w16cid:durableId="433789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93542115">
    <w:abstractNumId w:val="11"/>
  </w:num>
  <w:num w:numId="114" w16cid:durableId="1976912983">
    <w:abstractNumId w:val="53"/>
  </w:num>
  <w:num w:numId="115" w16cid:durableId="194318907">
    <w:abstractNumId w:val="78"/>
  </w:num>
  <w:num w:numId="116" w16cid:durableId="247465537">
    <w:abstractNumId w:val="5"/>
  </w:num>
  <w:num w:numId="117" w16cid:durableId="402139900">
    <w:abstractNumId w:val="69"/>
  </w:num>
  <w:num w:numId="118" w16cid:durableId="1083574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30745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916245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63927016">
    <w:abstractNumId w:val="14"/>
  </w:num>
  <w:num w:numId="122" w16cid:durableId="236594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02180574">
    <w:abstractNumId w:val="40"/>
  </w:num>
  <w:num w:numId="124" w16cid:durableId="472135679">
    <w:abstractNumId w:val="73"/>
  </w:num>
  <w:num w:numId="125" w16cid:durableId="988247467">
    <w:abstractNumId w:val="49"/>
  </w:num>
  <w:num w:numId="126" w16cid:durableId="94206546">
    <w:abstractNumId w:val="7"/>
  </w:num>
  <w:num w:numId="127" w16cid:durableId="949314191">
    <w:abstractNumId w:val="27"/>
  </w:num>
  <w:num w:numId="128" w16cid:durableId="1939365378">
    <w:abstractNumId w:val="52"/>
  </w:num>
  <w:num w:numId="129" w16cid:durableId="1872302348">
    <w:abstractNumId w:val="54"/>
  </w:num>
  <w:num w:numId="130" w16cid:durableId="1996449151">
    <w:abstractNumId w:val="60"/>
  </w:num>
  <w:num w:numId="131" w16cid:durableId="4829394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47678397">
    <w:abstractNumId w:val="15"/>
  </w:num>
  <w:num w:numId="133" w16cid:durableId="5517688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84270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606193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33203613">
    <w:abstractNumId w:val="19"/>
  </w:num>
  <w:num w:numId="137" w16cid:durableId="1070494256">
    <w:abstractNumId w:val="22"/>
  </w:num>
  <w:num w:numId="138" w16cid:durableId="1440220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60507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85412262">
    <w:abstractNumId w:val="34"/>
  </w:num>
  <w:num w:numId="141" w16cid:durableId="1405836783">
    <w:abstractNumId w:val="25"/>
  </w:num>
  <w:num w:numId="142" w16cid:durableId="363486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7f88P11NCXkTogXUKhpqD8ArYRaPPq1C01mf9efCAtExQr97DD1FFsP6V57qZw2kr6nlakqaCMqTRjevFy58ng==" w:salt="vDE4l+LTwJJ52GTZoX1KJ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5CF"/>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191"/>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2EEB"/>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97C"/>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A7E9F"/>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04C9"/>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6823"/>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49F2"/>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425"/>
    <w:rsid w:val="00CA650E"/>
    <w:rsid w:val="00CA67D5"/>
    <w:rsid w:val="00CB1908"/>
    <w:rsid w:val="00CB22DC"/>
    <w:rsid w:val="00CB2659"/>
    <w:rsid w:val="00CB2728"/>
    <w:rsid w:val="00CB2856"/>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04722032">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1DDE4639-192C-4572-8770-CF89796F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2331</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2025-11-25T21:21:00Z</dcterms:created>
  <dcterms:modified xsi:type="dcterms:W3CDTF">2025-11-26T15:43:00Z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