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5835" w14:textId="4E656B45" w:rsidR="00B64031" w:rsidRDefault="00B64031" w:rsidP="00B1332C">
      <w:pPr>
        <w:pStyle w:val="Heading2"/>
        <w:numPr>
          <w:ilvl w:val="0"/>
          <w:numId w:val="0"/>
        </w:numPr>
      </w:pPr>
      <w:bookmarkStart w:id="0" w:name="_Toc389632585"/>
      <w:bookmarkStart w:id="1" w:name="_Toc395003839"/>
      <w:bookmarkStart w:id="2" w:name="_Toc33783411"/>
      <w:bookmarkStart w:id="3" w:name="_Toc51675990"/>
      <w:bookmarkStart w:id="4" w:name="_Toc389144387"/>
      <w:bookmarkStart w:id="5" w:name="_Toc389632575"/>
      <w:bookmarkStart w:id="6" w:name="_Toc395003781"/>
      <w:bookmarkStart w:id="7" w:name="_Toc389144412"/>
      <w:bookmarkStart w:id="8" w:name="_Toc389632622"/>
      <w:bookmarkStart w:id="9" w:name="_Toc384642807"/>
      <w:r>
        <w:t>General Development Plan (GDP)</w:t>
      </w:r>
      <w:bookmarkEnd w:id="0"/>
      <w:bookmarkEnd w:id="1"/>
      <w:r>
        <w:t xml:space="preserve"> (LDC Section 321)</w:t>
      </w:r>
      <w:bookmarkEnd w:id="2"/>
      <w:bookmarkEnd w:id="3"/>
    </w:p>
    <w:p w14:paraId="5586F9C6" w14:textId="40D84C9F" w:rsidR="00C6454A" w:rsidRDefault="00C6454A" w:rsidP="00C6454A">
      <w:pPr>
        <w:pStyle w:val="BodyText"/>
      </w:pPr>
      <w:bookmarkStart w:id="10" w:name="_Toc389482966"/>
      <w:bookmarkStart w:id="11" w:name="_Toc389483244"/>
      <w:bookmarkStart w:id="12" w:name="_Toc389144396"/>
      <w:bookmarkStart w:id="13" w:name="_Toc389632586"/>
      <w:bookmarkStart w:id="14" w:name="_Toc395003840"/>
      <w:bookmarkEnd w:id="10"/>
      <w:bookmarkEnd w:id="11"/>
      <w:r w:rsidRPr="005356FD" w:rsidDel="006F589D">
        <w:t xml:space="preserve">The purpose of site plan review is to ensure that development is carried out in compliance with </w:t>
      </w:r>
      <w:r>
        <w:t>the Land Development Code</w:t>
      </w:r>
      <w:r w:rsidRPr="005356FD" w:rsidDel="006F589D">
        <w:t xml:space="preserve"> </w:t>
      </w:r>
      <w:r>
        <w:t xml:space="preserve">(LDC), </w:t>
      </w:r>
      <w:r w:rsidRPr="005356FD" w:rsidDel="006F589D">
        <w:t>the Comprehensive Plan</w:t>
      </w:r>
      <w:r>
        <w:t xml:space="preserve"> and other applicable county rules and regulations</w:t>
      </w:r>
      <w:r w:rsidRPr="005356FD" w:rsidDel="006F589D">
        <w:t xml:space="preserve">. </w:t>
      </w:r>
      <w:r>
        <w:t xml:space="preserve">There are three levels of site plan review: </w:t>
      </w:r>
      <w:r w:rsidRPr="00EB1C32">
        <w:rPr>
          <w:b/>
        </w:rPr>
        <w:t>General Development Plan (GDP)</w:t>
      </w:r>
      <w:r w:rsidRPr="00BB4E30">
        <w:t xml:space="preserve">, </w:t>
      </w:r>
      <w:r w:rsidRPr="00EB1C32">
        <w:rPr>
          <w:b/>
        </w:rPr>
        <w:t>Preliminary Site Plan</w:t>
      </w:r>
      <w:r>
        <w:rPr>
          <w:b/>
        </w:rPr>
        <w:t xml:space="preserve"> (PSP</w:t>
      </w:r>
      <w:r w:rsidRPr="00BB4E30">
        <w:rPr>
          <w:b/>
        </w:rPr>
        <w:t>)</w:t>
      </w:r>
      <w:r w:rsidRPr="00BB4E30">
        <w:t>, and</w:t>
      </w:r>
      <w:r w:rsidRPr="00EB1C32">
        <w:rPr>
          <w:b/>
        </w:rPr>
        <w:t xml:space="preserve"> Final Site Plan </w:t>
      </w:r>
      <w:r>
        <w:rPr>
          <w:b/>
        </w:rPr>
        <w:t xml:space="preserve">(FSP) </w:t>
      </w:r>
      <w:r w:rsidRPr="00EB1C32">
        <w:rPr>
          <w:b/>
        </w:rPr>
        <w:t>review</w:t>
      </w:r>
      <w:r>
        <w:t>.</w:t>
      </w:r>
      <w:r w:rsidRPr="00C6454A">
        <w:rPr>
          <w:b/>
        </w:rPr>
        <w:t xml:space="preserve"> </w:t>
      </w:r>
      <w:r w:rsidRPr="00C04340">
        <w:rPr>
          <w:b/>
        </w:rPr>
        <w:t>GDPs</w:t>
      </w:r>
      <w:r>
        <w:t xml:space="preserve"> are required in conjunction with an application to rezone to Planned Development</w:t>
      </w:r>
      <w:r w:rsidRPr="00BF7FBB">
        <w:t xml:space="preserve"> </w:t>
      </w:r>
      <w:r>
        <w:t xml:space="preserve">and for </w:t>
      </w:r>
      <w:r w:rsidRPr="00A54354" w:rsidDel="00BA5F62">
        <w:t>property which is zoned for Planned Development but which ha</w:t>
      </w:r>
      <w:r>
        <w:t>s</w:t>
      </w:r>
      <w:r w:rsidRPr="00A54354" w:rsidDel="00BA5F62">
        <w:t xml:space="preserve"> no </w:t>
      </w:r>
      <w:r>
        <w:t xml:space="preserve">previous </w:t>
      </w:r>
      <w:r w:rsidRPr="00A54354" w:rsidDel="00BA5F62">
        <w:t>plan approval</w:t>
      </w:r>
      <w:r>
        <w:t>. PD rezone a</w:t>
      </w:r>
      <w:r w:rsidRPr="00D0054E">
        <w:t>pplicant</w:t>
      </w:r>
      <w:r>
        <w:t>s</w:t>
      </w:r>
      <w:r w:rsidRPr="00D0054E">
        <w:t xml:space="preserve"> may be required to </w:t>
      </w:r>
      <w:r>
        <w:t xml:space="preserve">skip GDP approval and </w:t>
      </w:r>
      <w:r w:rsidRPr="00D0054E">
        <w:t xml:space="preserve">proceed directly to Preliminary Site Plan approval </w:t>
      </w:r>
      <w:r w:rsidRPr="00A726A4">
        <w:t xml:space="preserve">if </w:t>
      </w:r>
      <w:r w:rsidR="00CA650E">
        <w:t xml:space="preserve">the Department Director or </w:t>
      </w:r>
      <w:r w:rsidRPr="00A726A4">
        <w:t>the Board determine</w:t>
      </w:r>
      <w:r w:rsidRPr="00D0054E">
        <w:t xml:space="preserve"> </w:t>
      </w:r>
      <w:r>
        <w:t xml:space="preserve">that </w:t>
      </w:r>
      <w:r w:rsidRPr="00D0054E">
        <w:t xml:space="preserve">a </w:t>
      </w:r>
      <w:r>
        <w:t xml:space="preserve">GDP </w:t>
      </w:r>
      <w:r w:rsidRPr="00D0054E">
        <w:t xml:space="preserve">will not provide adequate detail to assure compliance with </w:t>
      </w:r>
      <w:r>
        <w:t xml:space="preserve">the LDC </w:t>
      </w:r>
      <w:r w:rsidRPr="00D0054E">
        <w:t xml:space="preserve">and the Comprehensive Plan. </w:t>
      </w:r>
      <w:r w:rsidRPr="001136A5">
        <w:t xml:space="preserve">Applicants also have the option of </w:t>
      </w:r>
      <w:r>
        <w:t xml:space="preserve">voluntarily </w:t>
      </w:r>
      <w:r w:rsidRPr="001136A5">
        <w:t>proceeding directly to Preliminary Site Plan approval without first obtaining approval of a General Development Plan</w:t>
      </w:r>
      <w:r w:rsidRPr="001E26F4">
        <w:t>.</w:t>
      </w:r>
      <w:r>
        <w:t xml:space="preserve"> For requests to </w:t>
      </w:r>
      <w:r w:rsidRPr="00920AC9">
        <w:rPr>
          <w:b/>
          <w:i/>
        </w:rPr>
        <w:t>change</w:t>
      </w:r>
      <w:r>
        <w:t xml:space="preserve"> a previously approved GDP the applicant must submit the same documents and plans as with the original submittal, highlighting the revisions (see checklists).</w:t>
      </w:r>
    </w:p>
    <w:p w14:paraId="1422C68B" w14:textId="69AB8159" w:rsidR="00B64031" w:rsidRPr="00B021CE" w:rsidRDefault="00B64031" w:rsidP="00850D43">
      <w:pPr>
        <w:pStyle w:val="Heading3"/>
      </w:pPr>
      <w:r w:rsidRPr="00B021CE">
        <w:t>Purpose</w:t>
      </w:r>
      <w:bookmarkStart w:id="15" w:name="_Toc350172839"/>
      <w:bookmarkStart w:id="16" w:name="_Toc350242927"/>
      <w:bookmarkStart w:id="17" w:name="_Toc350243701"/>
      <w:bookmarkStart w:id="18" w:name="_Toc350246963"/>
      <w:bookmarkStart w:id="19" w:name="_Toc350274137"/>
      <w:bookmarkStart w:id="20" w:name="_Toc350274898"/>
      <w:bookmarkStart w:id="21" w:name="_Toc350287766"/>
      <w:bookmarkStart w:id="22" w:name="_Toc389144397"/>
      <w:bookmarkEnd w:id="12"/>
      <w:bookmarkEnd w:id="13"/>
      <w:bookmarkEnd w:id="14"/>
      <w:bookmarkEnd w:id="15"/>
      <w:bookmarkEnd w:id="16"/>
      <w:bookmarkEnd w:id="17"/>
      <w:bookmarkEnd w:id="18"/>
      <w:bookmarkEnd w:id="19"/>
      <w:bookmarkEnd w:id="20"/>
      <w:bookmarkEnd w:id="21"/>
      <w:r w:rsidR="00A121AA">
        <w:t>.</w:t>
      </w:r>
    </w:p>
    <w:p w14:paraId="15277B72" w14:textId="3146C231" w:rsidR="00B64031" w:rsidRDefault="00B64031" w:rsidP="00321F01">
      <w:pPr>
        <w:pStyle w:val="BodyText2"/>
      </w:pPr>
      <w:r>
        <w:t xml:space="preserve">GDPs are intended </w:t>
      </w:r>
      <w:r w:rsidRPr="00A33F57">
        <w:t xml:space="preserve">to show the general location and nature of </w:t>
      </w:r>
      <w:r>
        <w:t xml:space="preserve">the various components of </w:t>
      </w:r>
      <w:r w:rsidRPr="00A33F57">
        <w:t xml:space="preserve">a project, </w:t>
      </w:r>
      <w:r>
        <w:t xml:space="preserve">specifying </w:t>
      </w:r>
      <w:r w:rsidRPr="00A33F57">
        <w:t>the type and intensity of land use and principal improvements.</w:t>
      </w:r>
      <w:r>
        <w:t xml:space="preserve"> GDPs do not show the detail required in a Preliminary Site Plan and provide some flexibility for changes between GDP approval and </w:t>
      </w:r>
      <w:r w:rsidR="00733957">
        <w:t xml:space="preserve">the </w:t>
      </w:r>
      <w:r>
        <w:t>Preliminary Site Plan approval.</w:t>
      </w:r>
    </w:p>
    <w:p w14:paraId="26B779B1" w14:textId="2E1A45F3" w:rsidR="00B64031" w:rsidRPr="00B021CE" w:rsidRDefault="00B64031" w:rsidP="00850D43">
      <w:pPr>
        <w:pStyle w:val="Heading3"/>
      </w:pPr>
      <w:bookmarkStart w:id="23" w:name="_Toc394391144"/>
      <w:bookmarkStart w:id="24" w:name="_Toc394401533"/>
      <w:bookmarkStart w:id="25" w:name="_Toc394403465"/>
      <w:bookmarkStart w:id="26" w:name="_Toc394926703"/>
      <w:bookmarkStart w:id="27" w:name="_Toc394931243"/>
      <w:bookmarkStart w:id="28" w:name="_Toc394391145"/>
      <w:bookmarkStart w:id="29" w:name="_Toc394401534"/>
      <w:bookmarkStart w:id="30" w:name="_Toc394403466"/>
      <w:bookmarkStart w:id="31" w:name="_Toc394926704"/>
      <w:bookmarkStart w:id="32" w:name="_Toc394931244"/>
      <w:bookmarkStart w:id="33" w:name="_Toc389632587"/>
      <w:bookmarkStart w:id="34" w:name="_Toc395003841"/>
      <w:bookmarkEnd w:id="23"/>
      <w:bookmarkEnd w:id="24"/>
      <w:bookmarkEnd w:id="25"/>
      <w:bookmarkEnd w:id="26"/>
      <w:bookmarkEnd w:id="27"/>
      <w:bookmarkEnd w:id="28"/>
      <w:bookmarkEnd w:id="29"/>
      <w:bookmarkEnd w:id="30"/>
      <w:bookmarkEnd w:id="31"/>
      <w:bookmarkEnd w:id="32"/>
      <w:r w:rsidRPr="00B021CE">
        <w:t>Review Procedures</w:t>
      </w:r>
      <w:bookmarkEnd w:id="22"/>
      <w:bookmarkEnd w:id="33"/>
      <w:bookmarkEnd w:id="34"/>
      <w:r w:rsidR="00A121AA">
        <w:t>.</w:t>
      </w:r>
    </w:p>
    <w:p w14:paraId="67C43465" w14:textId="7F3CF258" w:rsidR="00B64031" w:rsidRDefault="00B64031" w:rsidP="00321F01">
      <w:pPr>
        <w:pStyle w:val="BodyText2"/>
      </w:pPr>
      <w:r>
        <w:t>General Development Plans are reviewed</w:t>
      </w:r>
      <w:r w:rsidR="00DA30C9">
        <w:t xml:space="preserve"> </w:t>
      </w:r>
      <w:r w:rsidR="00B04091">
        <w:t xml:space="preserve">by the Development </w:t>
      </w:r>
      <w:r>
        <w:t>R</w:t>
      </w:r>
      <w:r w:rsidR="00DA30C9">
        <w:t xml:space="preserve">eview </w:t>
      </w:r>
      <w:r>
        <w:t>C</w:t>
      </w:r>
      <w:r w:rsidR="00DA30C9">
        <w:t>ommittee</w:t>
      </w:r>
      <w:r>
        <w:t>, Planning Commission and the Board of County Commission, who approves, denies or approves the project subject to conditions, at a quasi-judicial public hearing.</w:t>
      </w:r>
    </w:p>
    <w:p w14:paraId="112BA847" w14:textId="263AD7D6" w:rsidR="00B30C6D" w:rsidRPr="00996FA8" w:rsidRDefault="00B30C6D" w:rsidP="00850D43">
      <w:pPr>
        <w:pStyle w:val="Heading3"/>
        <w:rPr>
          <w:shd w:val="clear" w:color="auto" w:fill="FFFFFF"/>
        </w:rPr>
      </w:pPr>
      <w:r>
        <w:t>Review Criteria</w:t>
      </w:r>
      <w:r w:rsidR="00A121AA">
        <w:t>.</w:t>
      </w:r>
    </w:p>
    <w:p w14:paraId="5E0B1AD0" w14:textId="1887E982" w:rsidR="00557443" w:rsidRDefault="00B30C6D" w:rsidP="00936FE7">
      <w:pPr>
        <w:pStyle w:val="BodyText2"/>
      </w:pPr>
      <w:r>
        <w:t xml:space="preserve">Per LDC </w:t>
      </w:r>
      <w:r w:rsidR="00884EB5">
        <w:t xml:space="preserve">Section </w:t>
      </w:r>
      <w:r w:rsidR="005E77EB">
        <w:t>321</w:t>
      </w:r>
      <w:r>
        <w:t>.3, i</w:t>
      </w:r>
      <w:r w:rsidR="00936FE7" w:rsidRPr="00AC4DDF">
        <w:t>n deciding whether to recommend approval, approval with modifications or denial of a proposed GDP, the approving authority shall consider whether the proposed plan is consistent with</w:t>
      </w:r>
      <w:r w:rsidR="00557443">
        <w:t>:</w:t>
      </w:r>
    </w:p>
    <w:p w14:paraId="582DA887" w14:textId="77777777" w:rsidR="00557443" w:rsidRDefault="00557443" w:rsidP="00CD5986">
      <w:pPr>
        <w:pStyle w:val="BodyText2"/>
        <w:numPr>
          <w:ilvl w:val="0"/>
          <w:numId w:val="26"/>
        </w:numPr>
      </w:pPr>
      <w:r>
        <w:t>T</w:t>
      </w:r>
      <w:r w:rsidR="00936FE7" w:rsidRPr="00AC4DDF">
        <w:t xml:space="preserve">he Comprehensive Plan </w:t>
      </w:r>
    </w:p>
    <w:p w14:paraId="057FA65A" w14:textId="3388F95A" w:rsidR="00936FE7" w:rsidRDefault="00557443" w:rsidP="00CD5986">
      <w:pPr>
        <w:pStyle w:val="BodyText2"/>
        <w:numPr>
          <w:ilvl w:val="0"/>
          <w:numId w:val="26"/>
        </w:numPr>
      </w:pPr>
      <w:r>
        <w:t xml:space="preserve">The Land Development </w:t>
      </w:r>
      <w:r w:rsidR="00936FE7" w:rsidRPr="00AC4DDF">
        <w:t>Code</w:t>
      </w:r>
      <w:r w:rsidR="00936FE7">
        <w:t xml:space="preserve">, including but not limited to </w:t>
      </w:r>
      <w:r w:rsidR="00936FE7" w:rsidRPr="00AC4DDF">
        <w:t>the</w:t>
      </w:r>
      <w:r w:rsidR="00936FE7">
        <w:t xml:space="preserve"> standards</w:t>
      </w:r>
      <w:r w:rsidR="00936FE7" w:rsidRPr="00AC4DDF">
        <w:t xml:space="preserve"> </w:t>
      </w:r>
      <w:r w:rsidR="00936FE7">
        <w:t xml:space="preserve">applicable to </w:t>
      </w:r>
      <w:r w:rsidR="00936FE7" w:rsidRPr="00AC4DDF">
        <w:t xml:space="preserve">each PD district, contained in </w:t>
      </w:r>
      <w:r w:rsidR="00936FE7">
        <w:t xml:space="preserve">LDC </w:t>
      </w:r>
      <w:r w:rsidR="00936FE7" w:rsidRPr="00AC4DDF">
        <w:t>Chapter 4.</w:t>
      </w:r>
    </w:p>
    <w:p w14:paraId="28D2C29F" w14:textId="7C7A61E7" w:rsidR="00633A0E" w:rsidRPr="00633A0E" w:rsidRDefault="00B30C6D" w:rsidP="00633A0E">
      <w:pPr>
        <w:pStyle w:val="BodyText2"/>
      </w:pPr>
      <w:r>
        <w:t>If the GDP is being considered in conjunction with a rezoning</w:t>
      </w:r>
      <w:r w:rsidR="001E295D">
        <w:t xml:space="preserve"> to PD</w:t>
      </w:r>
      <w:r>
        <w:t xml:space="preserve">, the criteria for rezoning listed in LDC </w:t>
      </w:r>
      <w:r w:rsidR="001E295D">
        <w:t xml:space="preserve">Sections 342.3 and 342.4 </w:t>
      </w:r>
      <w:r>
        <w:t xml:space="preserve">will also be </w:t>
      </w:r>
      <w:r w:rsidRPr="00304C98">
        <w:t>considered (</w:t>
      </w:r>
      <w:r w:rsidRPr="00C04340">
        <w:t xml:space="preserve">see Section </w:t>
      </w:r>
      <w:r w:rsidR="00DF45A4" w:rsidRPr="00C04340">
        <w:t>II.</w:t>
      </w:r>
      <w:r w:rsidR="004416A3">
        <w:t>N</w:t>
      </w:r>
      <w:r w:rsidRPr="00C04340">
        <w:t xml:space="preserve"> of</w:t>
      </w:r>
      <w:r w:rsidRPr="00304C98">
        <w:t xml:space="preserve"> this manual).</w:t>
      </w:r>
    </w:p>
    <w:p w14:paraId="6D1AF043" w14:textId="12207BF9" w:rsidR="00B64031" w:rsidRPr="00B021CE" w:rsidRDefault="0005519F" w:rsidP="00850D43">
      <w:pPr>
        <w:pStyle w:val="Heading3"/>
      </w:pPr>
      <w:bookmarkStart w:id="35" w:name="_Toc394926706"/>
      <w:bookmarkStart w:id="36" w:name="_Toc394931246"/>
      <w:bookmarkStart w:id="37" w:name="_Toc394926707"/>
      <w:bookmarkStart w:id="38" w:name="_Toc394931247"/>
      <w:bookmarkStart w:id="39" w:name="_Toc395003843"/>
      <w:bookmarkStart w:id="40" w:name="_Toc389144398"/>
      <w:bookmarkEnd w:id="35"/>
      <w:bookmarkEnd w:id="36"/>
      <w:bookmarkEnd w:id="37"/>
      <w:bookmarkEnd w:id="38"/>
      <w:r>
        <w:t xml:space="preserve">Submitting a GDP </w:t>
      </w:r>
      <w:r w:rsidR="00B64031" w:rsidRPr="00B021CE">
        <w:t>Application Packet</w:t>
      </w:r>
      <w:bookmarkEnd w:id="39"/>
      <w:r w:rsidR="00A121AA">
        <w:t>.</w:t>
      </w:r>
    </w:p>
    <w:p w14:paraId="7DBF9034" w14:textId="73473BB3" w:rsidR="000179B0" w:rsidRPr="000179B0" w:rsidRDefault="000179B0" w:rsidP="000179B0">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5C4010B0" w14:textId="2015D26E" w:rsidR="00633A0E" w:rsidRPr="00F365EB" w:rsidRDefault="00F365EB" w:rsidP="00CD5986">
      <w:pPr>
        <w:pStyle w:val="BodyText2"/>
        <w:numPr>
          <w:ilvl w:val="0"/>
          <w:numId w:val="27"/>
        </w:numPr>
      </w:pPr>
      <w:r w:rsidRPr="00F365EB">
        <w:rPr>
          <w:iCs/>
        </w:rPr>
        <w:t xml:space="preserve">From the list of Planning Applications on Accela, select </w:t>
      </w:r>
      <w:r w:rsidR="006617D8" w:rsidRPr="007C2732">
        <w:t xml:space="preserve">Form </w:t>
      </w:r>
      <w:r w:rsidR="006617D8" w:rsidRPr="009A7BEA">
        <w:rPr>
          <w:i/>
          <w:iCs/>
        </w:rPr>
        <w:t>A2 -</w:t>
      </w:r>
      <w:r w:rsidR="006617D8">
        <w:t xml:space="preserve"> </w:t>
      </w:r>
      <w:r>
        <w:rPr>
          <w:i/>
        </w:rPr>
        <w:t>Planned Development</w:t>
      </w:r>
      <w:r w:rsidR="000F11A6">
        <w:rPr>
          <w:i/>
        </w:rPr>
        <w:t xml:space="preserve"> (Public Hearing)</w:t>
      </w:r>
      <w:r w:rsidRPr="007C2732">
        <w:t>,</w:t>
      </w:r>
      <w:r>
        <w:t xml:space="preserve"> and under Application Type, select </w:t>
      </w:r>
      <w:r w:rsidRPr="009A7BEA">
        <w:rPr>
          <w:i/>
          <w:iCs/>
        </w:rPr>
        <w:t>General Development Plan</w:t>
      </w:r>
      <w:r w:rsidRPr="00F365EB">
        <w:t>. The information must be entered directly into Accela.</w:t>
      </w:r>
    </w:p>
    <w:p w14:paraId="24D10A68" w14:textId="0E32370A" w:rsidR="00633A0E" w:rsidRPr="006A5260" w:rsidRDefault="006617D8" w:rsidP="00CD5986">
      <w:pPr>
        <w:pStyle w:val="BodyText2"/>
        <w:numPr>
          <w:ilvl w:val="0"/>
          <w:numId w:val="27"/>
        </w:numPr>
      </w:pPr>
      <w:r w:rsidRPr="006A5260">
        <w:t>Form B2</w:t>
      </w:r>
      <w:r>
        <w:t xml:space="preserve"> - </w:t>
      </w:r>
      <w:r w:rsidR="00633A0E" w:rsidRPr="006A5260">
        <w:rPr>
          <w:i/>
        </w:rPr>
        <w:t>General Development Plan Application Worksheet</w:t>
      </w:r>
      <w:r w:rsidR="00633A0E" w:rsidRPr="006A5260">
        <w:t>.</w:t>
      </w:r>
    </w:p>
    <w:p w14:paraId="21E1FC5D" w14:textId="1C28FD1E" w:rsidR="0086293D" w:rsidRDefault="006617D8" w:rsidP="00CD5986">
      <w:pPr>
        <w:pStyle w:val="BodyText2"/>
        <w:numPr>
          <w:ilvl w:val="0"/>
          <w:numId w:val="27"/>
        </w:numPr>
      </w:pPr>
      <w:r w:rsidRPr="006A5260">
        <w:t>Form C2</w:t>
      </w:r>
      <w:r>
        <w:t xml:space="preserve"> - </w:t>
      </w:r>
      <w:r w:rsidR="00454F48" w:rsidRPr="006A5260">
        <w:rPr>
          <w:i/>
        </w:rPr>
        <w:t>General Development Plan Application Checklist</w:t>
      </w:r>
      <w:r w:rsidR="00454F48" w:rsidRPr="006529DE">
        <w:t>.</w:t>
      </w:r>
      <w:r w:rsidR="00454F48" w:rsidRPr="00454F48">
        <w:t xml:space="preserve"> </w:t>
      </w:r>
    </w:p>
    <w:p w14:paraId="089E2EB3" w14:textId="2FA9D876" w:rsidR="00454F48" w:rsidRPr="006529DE" w:rsidRDefault="00454F48" w:rsidP="0086293D">
      <w:pPr>
        <w:pStyle w:val="BodyText2"/>
      </w:pPr>
      <w:r w:rsidRPr="006529DE">
        <w:t xml:space="preserve">Collect all the required </w:t>
      </w:r>
      <w:r>
        <w:t xml:space="preserve">affidavits, certificates, reports and plans listed in the </w:t>
      </w:r>
      <w:r w:rsidRPr="00633A0E">
        <w:rPr>
          <w:i/>
        </w:rPr>
        <w:t>Checklist</w:t>
      </w:r>
      <w:r w:rsidRPr="006529DE">
        <w:t>. You will be required to attach them to your electronic submission.</w:t>
      </w:r>
    </w:p>
    <w:p w14:paraId="7A097C9C" w14:textId="77777777" w:rsidR="002D6B5F" w:rsidRPr="000179B0" w:rsidRDefault="002D6B5F" w:rsidP="000179B0">
      <w:pPr>
        <w:pStyle w:val="BodyText2"/>
      </w:pPr>
      <w:r w:rsidRPr="000179B0">
        <w:t>Be prepared to pay the fees indicated in the Manatee County Fees schedules. All fees required at the time of application submission must be paid in order for an application to be accepted. Online payment may be by credit card or eCheck.</w:t>
      </w:r>
      <w:bookmarkEnd w:id="4"/>
      <w:bookmarkEnd w:id="5"/>
      <w:bookmarkEnd w:id="6"/>
      <w:bookmarkEnd w:id="7"/>
      <w:bookmarkEnd w:id="8"/>
      <w:bookmarkEnd w:id="9"/>
      <w:bookmarkEnd w:id="40"/>
    </w:p>
    <w:sectPr w:rsidR="002D6B5F" w:rsidRPr="000179B0" w:rsidSect="00B1332C">
      <w:headerReference w:type="default" r:id="rId13"/>
      <w:footerReference w:type="default" r:id="rId14"/>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5866" w14:textId="77777777" w:rsidR="009A45B6" w:rsidRDefault="009A45B6" w:rsidP="00704136">
      <w:pPr>
        <w:spacing w:after="0"/>
      </w:pPr>
      <w:r>
        <w:separator/>
      </w:r>
    </w:p>
    <w:p w14:paraId="19C10518" w14:textId="77777777" w:rsidR="009A45B6" w:rsidRDefault="009A45B6"/>
  </w:endnote>
  <w:endnote w:type="continuationSeparator" w:id="0">
    <w:p w14:paraId="4F1E5D7E" w14:textId="77777777" w:rsidR="009A45B6" w:rsidRDefault="009A45B6" w:rsidP="00704136">
      <w:pPr>
        <w:spacing w:after="0"/>
      </w:pPr>
      <w:r>
        <w:continuationSeparator/>
      </w:r>
    </w:p>
    <w:p w14:paraId="5AF57F11" w14:textId="77777777" w:rsidR="009A45B6" w:rsidRDefault="009A45B6"/>
  </w:endnote>
  <w:endnote w:type="continuationNotice" w:id="1">
    <w:p w14:paraId="2549F93C" w14:textId="77777777" w:rsidR="009A45B6" w:rsidRDefault="009A4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6AE4D449" w:rsidR="00C91139" w:rsidRPr="00E41BE9" w:rsidRDefault="00CD280A" w:rsidP="00067530">
    <w:pPr>
      <w:pStyle w:val="Footer"/>
      <w:tabs>
        <w:tab w:val="clear" w:pos="9360"/>
        <w:tab w:val="right" w:pos="10440"/>
      </w:tabs>
      <w:rPr>
        <w:rFonts w:asciiTheme="minorHAnsi" w:hAnsiTheme="minorHAnsi"/>
        <w:sz w:val="18"/>
        <w:szCs w:val="18"/>
      </w:rPr>
    </w:pPr>
    <w:r>
      <w:rPr>
        <w:rFonts w:ascii="Calibri" w:hAnsi="Calibri"/>
        <w:sz w:val="18"/>
      </w:rPr>
      <w:t>[10/2020]</w:t>
    </w:r>
    <w:r w:rsidR="00C91139">
      <w:t xml:space="preserve"> </w:t>
    </w:r>
    <w:r w:rsidR="00E41BE9">
      <w:tab/>
    </w:r>
    <w:r w:rsidR="00E41BE9">
      <w:tab/>
    </w:r>
    <w:r w:rsidR="00E41BE9" w:rsidRPr="00E41BE9">
      <w:rPr>
        <w:rFonts w:asciiTheme="minorHAnsi" w:hAnsiTheme="minorHAnsi"/>
        <w:sz w:val="18"/>
        <w:szCs w:val="18"/>
      </w:rPr>
      <w:t xml:space="preserve">Page </w:t>
    </w:r>
    <w:r w:rsidR="00E41BE9" w:rsidRPr="00E41BE9">
      <w:rPr>
        <w:rFonts w:asciiTheme="minorHAnsi" w:hAnsiTheme="minorHAnsi"/>
        <w:b/>
        <w:bCs/>
        <w:sz w:val="18"/>
        <w:szCs w:val="18"/>
      </w:rPr>
      <w:fldChar w:fldCharType="begin"/>
    </w:r>
    <w:r w:rsidR="00E41BE9" w:rsidRPr="00E41BE9">
      <w:rPr>
        <w:rFonts w:asciiTheme="minorHAnsi" w:hAnsiTheme="minorHAnsi"/>
        <w:b/>
        <w:bCs/>
        <w:sz w:val="18"/>
        <w:szCs w:val="18"/>
      </w:rPr>
      <w:instrText xml:space="preserve"> PAGE  \* Arabic  \* MERGEFORMAT </w:instrText>
    </w:r>
    <w:r w:rsidR="00E41BE9" w:rsidRPr="00E41BE9">
      <w:rPr>
        <w:rFonts w:asciiTheme="minorHAnsi" w:hAnsiTheme="minorHAnsi"/>
        <w:b/>
        <w:bCs/>
        <w:sz w:val="18"/>
        <w:szCs w:val="18"/>
      </w:rPr>
      <w:fldChar w:fldCharType="separate"/>
    </w:r>
    <w:r w:rsidR="00E41BE9" w:rsidRPr="00E41BE9">
      <w:rPr>
        <w:rFonts w:asciiTheme="minorHAnsi" w:hAnsiTheme="minorHAnsi"/>
        <w:b/>
        <w:bCs/>
        <w:noProof/>
        <w:sz w:val="18"/>
        <w:szCs w:val="18"/>
      </w:rPr>
      <w:t>1</w:t>
    </w:r>
    <w:r w:rsidR="00E41BE9" w:rsidRPr="00E41BE9">
      <w:rPr>
        <w:rFonts w:asciiTheme="minorHAnsi" w:hAnsiTheme="minorHAnsi"/>
        <w:b/>
        <w:bCs/>
        <w:sz w:val="18"/>
        <w:szCs w:val="18"/>
      </w:rPr>
      <w:fldChar w:fldCharType="end"/>
    </w:r>
    <w:r w:rsidR="00E41BE9" w:rsidRPr="00E41BE9">
      <w:rPr>
        <w:rFonts w:asciiTheme="minorHAnsi" w:hAnsiTheme="minorHAnsi"/>
        <w:sz w:val="18"/>
        <w:szCs w:val="18"/>
      </w:rPr>
      <w:t xml:space="preserve"> of </w:t>
    </w:r>
    <w:r w:rsidR="00E41BE9" w:rsidRPr="00E41BE9">
      <w:rPr>
        <w:rFonts w:asciiTheme="minorHAnsi" w:hAnsiTheme="minorHAnsi"/>
        <w:b/>
        <w:bCs/>
        <w:sz w:val="18"/>
        <w:szCs w:val="18"/>
      </w:rPr>
      <w:fldChar w:fldCharType="begin"/>
    </w:r>
    <w:r w:rsidR="00E41BE9" w:rsidRPr="00E41BE9">
      <w:rPr>
        <w:rFonts w:asciiTheme="minorHAnsi" w:hAnsiTheme="minorHAnsi"/>
        <w:b/>
        <w:bCs/>
        <w:sz w:val="18"/>
        <w:szCs w:val="18"/>
      </w:rPr>
      <w:instrText xml:space="preserve"> NUMPAGES  \* Arabic  \* MERGEFORMAT </w:instrText>
    </w:r>
    <w:r w:rsidR="00E41BE9" w:rsidRPr="00E41BE9">
      <w:rPr>
        <w:rFonts w:asciiTheme="minorHAnsi" w:hAnsiTheme="minorHAnsi"/>
        <w:b/>
        <w:bCs/>
        <w:sz w:val="18"/>
        <w:szCs w:val="18"/>
      </w:rPr>
      <w:fldChar w:fldCharType="separate"/>
    </w:r>
    <w:r w:rsidR="00E41BE9" w:rsidRPr="00E41BE9">
      <w:rPr>
        <w:rFonts w:asciiTheme="minorHAnsi" w:hAnsiTheme="minorHAnsi"/>
        <w:b/>
        <w:bCs/>
        <w:noProof/>
        <w:sz w:val="18"/>
        <w:szCs w:val="18"/>
      </w:rPr>
      <w:t>2</w:t>
    </w:r>
    <w:r w:rsidR="00E41BE9" w:rsidRPr="00E41BE9">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E3AE" w14:textId="77777777" w:rsidR="009A45B6" w:rsidRDefault="009A45B6" w:rsidP="00704136">
      <w:pPr>
        <w:spacing w:after="0"/>
      </w:pPr>
      <w:r>
        <w:separator/>
      </w:r>
    </w:p>
    <w:p w14:paraId="325F30F3" w14:textId="77777777" w:rsidR="009A45B6" w:rsidRDefault="009A45B6"/>
  </w:footnote>
  <w:footnote w:type="continuationSeparator" w:id="0">
    <w:p w14:paraId="6EB49AA5" w14:textId="77777777" w:rsidR="009A45B6" w:rsidRDefault="009A45B6" w:rsidP="00704136">
      <w:pPr>
        <w:spacing w:after="0"/>
      </w:pPr>
      <w:r>
        <w:continuationSeparator/>
      </w:r>
    </w:p>
    <w:p w14:paraId="219DAD92" w14:textId="77777777" w:rsidR="009A45B6" w:rsidRDefault="009A45B6"/>
  </w:footnote>
  <w:footnote w:type="continuationNotice" w:id="1">
    <w:p w14:paraId="7A92A296" w14:textId="77777777" w:rsidR="009A45B6" w:rsidRDefault="009A4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23B3" w14:textId="05F73491" w:rsidR="00B1332C" w:rsidRDefault="00B1332C" w:rsidP="00B1332C">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1B16DB6C" wp14:editId="56EC8903">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 xml:space="preserve"> </w:t>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0ED5237A" w14:textId="30285B35" w:rsidR="00683A07" w:rsidRDefault="00683A07" w:rsidP="00B1332C">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9000 Town Center Parkway</w:t>
    </w:r>
  </w:p>
  <w:p w14:paraId="24E65DE0" w14:textId="19EA9272" w:rsidR="00B1332C" w:rsidRDefault="00683A07" w:rsidP="00B1332C">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B1332C">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B1332C">
      <w:rPr>
        <w:rFonts w:ascii="Calibri" w:eastAsia="Times New Roman" w:hAnsi="Calibri" w:cs="Calibri"/>
        <w:color w:val="000000"/>
        <w:szCs w:val="24"/>
        <w:lang w:val="x-none"/>
      </w:rPr>
      <w:t xml:space="preserve"> </w:t>
    </w:r>
  </w:p>
  <w:p w14:paraId="34AC17AB" w14:textId="77777777" w:rsidR="00B1332C" w:rsidRDefault="00B1332C" w:rsidP="00B1332C">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4914C4ED" w14:textId="77777777" w:rsidR="00B1332C" w:rsidRDefault="00B1332C" w:rsidP="00B1332C">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04591338" w:rsidR="00C91139" w:rsidRPr="00B1332C" w:rsidRDefault="00B1332C" w:rsidP="00B1332C">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6987373">
    <w:abstractNumId w:val="59"/>
  </w:num>
  <w:num w:numId="2" w16cid:durableId="2122334870">
    <w:abstractNumId w:val="75"/>
  </w:num>
  <w:num w:numId="3" w16cid:durableId="1890334928">
    <w:abstractNumId w:val="46"/>
  </w:num>
  <w:num w:numId="4" w16cid:durableId="1861046659">
    <w:abstractNumId w:val="50"/>
  </w:num>
  <w:num w:numId="5" w16cid:durableId="517692867">
    <w:abstractNumId w:val="1"/>
  </w:num>
  <w:num w:numId="6" w16cid:durableId="1233999757">
    <w:abstractNumId w:val="0"/>
  </w:num>
  <w:num w:numId="7" w16cid:durableId="905384246">
    <w:abstractNumId w:val="2"/>
  </w:num>
  <w:num w:numId="8" w16cid:durableId="1520001656">
    <w:abstractNumId w:val="45"/>
  </w:num>
  <w:num w:numId="9" w16cid:durableId="2039964898">
    <w:abstractNumId w:val="82"/>
  </w:num>
  <w:num w:numId="10" w16cid:durableId="837115020">
    <w:abstractNumId w:val="38"/>
  </w:num>
  <w:num w:numId="11" w16cid:durableId="735975437">
    <w:abstractNumId w:val="28"/>
  </w:num>
  <w:num w:numId="12" w16cid:durableId="1624270693">
    <w:abstractNumId w:val="67"/>
  </w:num>
  <w:num w:numId="13" w16cid:durableId="1019696783">
    <w:abstractNumId w:val="48"/>
  </w:num>
  <w:num w:numId="14" w16cid:durableId="624044551">
    <w:abstractNumId w:val="51"/>
  </w:num>
  <w:num w:numId="15" w16cid:durableId="623464572">
    <w:abstractNumId w:val="31"/>
  </w:num>
  <w:num w:numId="16" w16cid:durableId="1484589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030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0039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2471122">
    <w:abstractNumId w:val="44"/>
  </w:num>
  <w:num w:numId="20" w16cid:durableId="1120613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225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2106171">
    <w:abstractNumId w:val="76"/>
  </w:num>
  <w:num w:numId="23" w16cid:durableId="1508252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64252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0463909">
    <w:abstractNumId w:val="8"/>
  </w:num>
  <w:num w:numId="26" w16cid:durableId="774326007">
    <w:abstractNumId w:val="72"/>
  </w:num>
  <w:num w:numId="27" w16cid:durableId="132717450">
    <w:abstractNumId w:val="20"/>
  </w:num>
  <w:num w:numId="28" w16cid:durableId="13961497">
    <w:abstractNumId w:val="30"/>
  </w:num>
  <w:num w:numId="29" w16cid:durableId="814495695">
    <w:abstractNumId w:val="65"/>
  </w:num>
  <w:num w:numId="30" w16cid:durableId="1338264924">
    <w:abstractNumId w:val="37"/>
  </w:num>
  <w:num w:numId="31" w16cid:durableId="168299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7469175">
    <w:abstractNumId w:val="21"/>
  </w:num>
  <w:num w:numId="33" w16cid:durableId="1615674234">
    <w:abstractNumId w:val="32"/>
  </w:num>
  <w:num w:numId="34" w16cid:durableId="216208007">
    <w:abstractNumId w:val="83"/>
  </w:num>
  <w:num w:numId="35" w16cid:durableId="903220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4076678">
    <w:abstractNumId w:val="26"/>
  </w:num>
  <w:num w:numId="37" w16cid:durableId="292247094">
    <w:abstractNumId w:val="55"/>
  </w:num>
  <w:num w:numId="38" w16cid:durableId="7125092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0467909">
    <w:abstractNumId w:val="13"/>
  </w:num>
  <w:num w:numId="40" w16cid:durableId="1898583844">
    <w:abstractNumId w:val="56"/>
  </w:num>
  <w:num w:numId="41" w16cid:durableId="97532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488184">
    <w:abstractNumId w:val="24"/>
  </w:num>
  <w:num w:numId="43" w16cid:durableId="548305650">
    <w:abstractNumId w:val="71"/>
  </w:num>
  <w:num w:numId="44" w16cid:durableId="854877499">
    <w:abstractNumId w:val="6"/>
  </w:num>
  <w:num w:numId="45" w16cid:durableId="1733843381">
    <w:abstractNumId w:val="23"/>
  </w:num>
  <w:num w:numId="46" w16cid:durableId="1445349058">
    <w:abstractNumId w:val="9"/>
  </w:num>
  <w:num w:numId="47" w16cid:durableId="971246788">
    <w:abstractNumId w:val="77"/>
  </w:num>
  <w:num w:numId="48" w16cid:durableId="160463983">
    <w:abstractNumId w:val="47"/>
  </w:num>
  <w:num w:numId="49" w16cid:durableId="1600412285">
    <w:abstractNumId w:val="10"/>
  </w:num>
  <w:num w:numId="50" w16cid:durableId="492645645">
    <w:abstractNumId w:val="80"/>
  </w:num>
  <w:num w:numId="51" w16cid:durableId="1617953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35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9415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2539825">
    <w:abstractNumId w:val="64"/>
  </w:num>
  <w:num w:numId="55" w16cid:durableId="2024360585">
    <w:abstractNumId w:val="61"/>
  </w:num>
  <w:num w:numId="56" w16cid:durableId="85461700">
    <w:abstractNumId w:val="58"/>
  </w:num>
  <w:num w:numId="57" w16cid:durableId="145830061">
    <w:abstractNumId w:val="43"/>
  </w:num>
  <w:num w:numId="58" w16cid:durableId="709768750">
    <w:abstractNumId w:val="42"/>
  </w:num>
  <w:num w:numId="59" w16cid:durableId="1686856361">
    <w:abstractNumId w:val="39"/>
  </w:num>
  <w:num w:numId="60" w16cid:durableId="554851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8199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04769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666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9459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7173137">
    <w:abstractNumId w:val="41"/>
  </w:num>
  <w:num w:numId="66" w16cid:durableId="81266844">
    <w:abstractNumId w:val="35"/>
  </w:num>
  <w:num w:numId="67" w16cid:durableId="20591445">
    <w:abstractNumId w:val="68"/>
  </w:num>
  <w:num w:numId="68" w16cid:durableId="754593785">
    <w:abstractNumId w:val="63"/>
  </w:num>
  <w:num w:numId="69" w16cid:durableId="97916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8803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5671814">
    <w:abstractNumId w:val="18"/>
  </w:num>
  <w:num w:numId="72" w16cid:durableId="176702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19178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7422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87196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21644397">
    <w:abstractNumId w:val="36"/>
  </w:num>
  <w:num w:numId="77" w16cid:durableId="592320628">
    <w:abstractNumId w:val="81"/>
  </w:num>
  <w:num w:numId="78" w16cid:durableId="700593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27538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0294841">
    <w:abstractNumId w:val="57"/>
  </w:num>
  <w:num w:numId="81" w16cid:durableId="1545095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30460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54565900">
    <w:abstractNumId w:val="70"/>
  </w:num>
  <w:num w:numId="84" w16cid:durableId="1200628769">
    <w:abstractNumId w:val="79"/>
  </w:num>
  <w:num w:numId="85" w16cid:durableId="184970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5985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0384570">
    <w:abstractNumId w:val="17"/>
  </w:num>
  <w:num w:numId="88" w16cid:durableId="1843819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45000227">
    <w:abstractNumId w:val="33"/>
  </w:num>
  <w:num w:numId="90" w16cid:durableId="155652254">
    <w:abstractNumId w:val="62"/>
  </w:num>
  <w:num w:numId="91" w16cid:durableId="13350350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87737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01375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006102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3876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878562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28725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995707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79086917">
    <w:abstractNumId w:val="12"/>
  </w:num>
  <w:num w:numId="100" w16cid:durableId="1771512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55471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7753390">
    <w:abstractNumId w:val="29"/>
  </w:num>
  <w:num w:numId="103" w16cid:durableId="11734483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48374552">
    <w:abstractNumId w:val="74"/>
  </w:num>
  <w:num w:numId="105" w16cid:durableId="314721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63783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45989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147241052">
    <w:abstractNumId w:val="66"/>
  </w:num>
  <w:num w:numId="109" w16cid:durableId="1229072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850344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14040101">
    <w:abstractNumId w:val="16"/>
  </w:num>
  <w:num w:numId="112" w16cid:durableId="2121997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40465192">
    <w:abstractNumId w:val="11"/>
  </w:num>
  <w:num w:numId="114" w16cid:durableId="813564286">
    <w:abstractNumId w:val="53"/>
  </w:num>
  <w:num w:numId="115" w16cid:durableId="2082871520">
    <w:abstractNumId w:val="78"/>
  </w:num>
  <w:num w:numId="116" w16cid:durableId="2093313407">
    <w:abstractNumId w:val="5"/>
  </w:num>
  <w:num w:numId="117" w16cid:durableId="1636443649">
    <w:abstractNumId w:val="69"/>
  </w:num>
  <w:num w:numId="118" w16cid:durableId="2474244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69184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512984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56230552">
    <w:abstractNumId w:val="14"/>
  </w:num>
  <w:num w:numId="122" w16cid:durableId="627588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75007775">
    <w:abstractNumId w:val="40"/>
  </w:num>
  <w:num w:numId="124" w16cid:durableId="958728960">
    <w:abstractNumId w:val="73"/>
  </w:num>
  <w:num w:numId="125" w16cid:durableId="1652909579">
    <w:abstractNumId w:val="49"/>
  </w:num>
  <w:num w:numId="126" w16cid:durableId="658189898">
    <w:abstractNumId w:val="7"/>
  </w:num>
  <w:num w:numId="127" w16cid:durableId="1660646612">
    <w:abstractNumId w:val="27"/>
  </w:num>
  <w:num w:numId="128" w16cid:durableId="114059062">
    <w:abstractNumId w:val="52"/>
  </w:num>
  <w:num w:numId="129" w16cid:durableId="870141933">
    <w:abstractNumId w:val="54"/>
  </w:num>
  <w:num w:numId="130" w16cid:durableId="936407744">
    <w:abstractNumId w:val="60"/>
  </w:num>
  <w:num w:numId="131" w16cid:durableId="1507859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89256579">
    <w:abstractNumId w:val="15"/>
  </w:num>
  <w:num w:numId="133" w16cid:durableId="893155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03956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35756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76502766">
    <w:abstractNumId w:val="19"/>
  </w:num>
  <w:num w:numId="137" w16cid:durableId="2079664678">
    <w:abstractNumId w:val="22"/>
  </w:num>
  <w:num w:numId="138" w16cid:durableId="13877983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35894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72701068">
    <w:abstractNumId w:val="34"/>
  </w:num>
  <w:num w:numId="141" w16cid:durableId="1289046605">
    <w:abstractNumId w:val="25"/>
  </w:num>
  <w:num w:numId="142" w16cid:durableId="61991835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OnOsW42sSjWxZ7Wfpf1RSsptR/w/AHw1VswnNkIHUuMd/61BHV/CW3GEz60tCOpQam3KJyOaQMwtRViPM/7Q3Q==" w:salt="sc/yGbtx8LACq7qivEmZd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C0"/>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2F0"/>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1DDF"/>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A07"/>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1F0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5B6"/>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115"/>
    <w:rsid w:val="00A017F3"/>
    <w:rsid w:val="00A026B6"/>
    <w:rsid w:val="00A04702"/>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2C"/>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1BE9"/>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5125960-5533-4960-8801-108db8a872fc"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1E462540-A968-4026-A819-53C57490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3260</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4</cp:revision>
  <cp:lastPrinted>2020-10-04T20:40:00Z</cp:lastPrinted>
  <dcterms:created xsi:type="dcterms:W3CDTF">2025-11-25T21:11:00Z</dcterms:created>
  <dcterms:modified xsi:type="dcterms:W3CDTF">2025-11-26T15:42:00Z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