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41B9" w14:textId="77777777" w:rsidR="00BF72AD" w:rsidRPr="00B553B5" w:rsidRDefault="00BF72AD" w:rsidP="00A815AF">
      <w:pPr>
        <w:pStyle w:val="Heading2"/>
        <w:numPr>
          <w:ilvl w:val="0"/>
          <w:numId w:val="0"/>
        </w:numPr>
      </w:pPr>
      <w:bookmarkStart w:id="0" w:name="_Toc51676013"/>
      <w:bookmarkStart w:id="1" w:name="_Toc300304074"/>
      <w:bookmarkStart w:id="2" w:name="_Toc390181863"/>
      <w:bookmarkStart w:id="3" w:name="_Toc395003934"/>
      <w:r w:rsidRPr="00B553B5">
        <w:t>Environmental Preserve Management Plans</w:t>
      </w:r>
      <w:bookmarkStart w:id="4" w:name="_Toc389144437"/>
      <w:r>
        <w:t xml:space="preserve"> (LDC Section 349)</w:t>
      </w:r>
      <w:bookmarkEnd w:id="0"/>
    </w:p>
    <w:p w14:paraId="76A4367D" w14:textId="2BF855FE" w:rsidR="00BF72AD" w:rsidRPr="00460B30" w:rsidRDefault="00BF72AD" w:rsidP="00BF72AD">
      <w:pPr>
        <w:pStyle w:val="Heading3"/>
      </w:pPr>
      <w:bookmarkStart w:id="5" w:name="_Toc389632660"/>
      <w:bookmarkStart w:id="6" w:name="_Toc395003863"/>
      <w:r w:rsidRPr="00460B30">
        <w:t>Purpose</w:t>
      </w:r>
      <w:bookmarkEnd w:id="5"/>
      <w:bookmarkEnd w:id="6"/>
      <w:r w:rsidR="00A121AA">
        <w:t>.</w:t>
      </w:r>
    </w:p>
    <w:p w14:paraId="14CB42EA" w14:textId="46D9BD00" w:rsidR="00BF72AD" w:rsidRPr="0016029B" w:rsidRDefault="00BF72AD" w:rsidP="00BF72AD">
      <w:pPr>
        <w:pStyle w:val="BodyText2"/>
      </w:pPr>
      <w:r w:rsidRPr="0016029B">
        <w:t xml:space="preserve">An </w:t>
      </w:r>
      <w:r w:rsidR="00540159" w:rsidRPr="0016029B">
        <w:t xml:space="preserve">Environmental Preserve Management Plan </w:t>
      </w:r>
      <w:r w:rsidRPr="0016029B">
        <w:t xml:space="preserve">(EPMP) is required to ensure improvements and uses within an Environmental Preserve are designed to adequately protect natural features on the site. EPMPs prepared and approved in accordance with the provisions of this section shall be utilized to assure compliance with all applicable requirements of </w:t>
      </w:r>
      <w:r>
        <w:t>the Land Development Code</w:t>
      </w:r>
      <w:r w:rsidRPr="0016029B">
        <w:t>. The EPMP shall include appropriate measures for stormwater management, wetland protection, and habitat, wildlife and endangered species protection</w:t>
      </w:r>
      <w:r>
        <w:t>.</w:t>
      </w:r>
    </w:p>
    <w:p w14:paraId="54D2B4E4" w14:textId="4FE02D8C" w:rsidR="00BF72AD" w:rsidRPr="00460B30" w:rsidRDefault="00BF72AD" w:rsidP="00BF72AD">
      <w:pPr>
        <w:pStyle w:val="Heading3"/>
      </w:pPr>
      <w:bookmarkStart w:id="7" w:name="_Toc389632661"/>
      <w:bookmarkStart w:id="8" w:name="_Toc395003864"/>
      <w:r w:rsidRPr="00460B30">
        <w:t>Review Procedures</w:t>
      </w:r>
      <w:bookmarkEnd w:id="7"/>
      <w:bookmarkEnd w:id="8"/>
      <w:r w:rsidR="00A121AA">
        <w:t>.</w:t>
      </w:r>
    </w:p>
    <w:p w14:paraId="32727D46" w14:textId="77777777" w:rsidR="00BF72AD" w:rsidRDefault="00BF72AD" w:rsidP="00BF72AD">
      <w:pPr>
        <w:pStyle w:val="BodyText2"/>
      </w:pPr>
      <w:r>
        <w:t>Environmental Preserve Management Plans are reviewed by the DRC, the Director, the Planning Commission and the Board, who has the final authority to approve, deny or approve the plan subject to conditions. Minor modifications may be approved by the Department Director, after a finding of Comprehensive Plan consistency.</w:t>
      </w:r>
    </w:p>
    <w:p w14:paraId="6D3CB63A" w14:textId="77777777" w:rsidR="00BF72AD" w:rsidRPr="0016029B" w:rsidRDefault="00BF72AD" w:rsidP="00BF72AD">
      <w:pPr>
        <w:pStyle w:val="BodyText2"/>
      </w:pPr>
      <w:r w:rsidRPr="0016029B">
        <w:t xml:space="preserve">The approval of an EPMP pursuant to this section shall satisfy the requirement for Final Site Plan approval for purposes of compliance with </w:t>
      </w:r>
      <w:r>
        <w:t>the Land Development Code</w:t>
      </w:r>
      <w:r w:rsidRPr="0016029B">
        <w:t>. In circumstances where a property is zoned Planned Development, the approved EPMP shall supersede any previously approved plan and/or stipulation. All required Building Permits, Floodplain Management Permits, Erosion, and Sedimentation Control Plans, Certificates of Level of Service and Construction Drawing approvals for utility connections shall be obtained.</w:t>
      </w:r>
    </w:p>
    <w:p w14:paraId="4D27BA11" w14:textId="4828B20F" w:rsidR="00BF72AD" w:rsidRDefault="00BF72AD" w:rsidP="00BF72AD">
      <w:pPr>
        <w:pStyle w:val="Heading3"/>
      </w:pPr>
      <w:bookmarkStart w:id="9" w:name="_Toc389632662"/>
      <w:bookmarkStart w:id="10" w:name="_Toc395003865"/>
      <w:r w:rsidRPr="00460B30">
        <w:t xml:space="preserve">Review </w:t>
      </w:r>
      <w:r>
        <w:t>Criteria</w:t>
      </w:r>
      <w:r w:rsidR="00A121AA">
        <w:t>.</w:t>
      </w:r>
    </w:p>
    <w:p w14:paraId="081A06B4" w14:textId="3CEC580E" w:rsidR="00BF72AD" w:rsidRPr="00BF72AD" w:rsidRDefault="00540159" w:rsidP="00540159">
      <w:pPr>
        <w:pStyle w:val="BodyText2"/>
      </w:pPr>
      <w:r>
        <w:t xml:space="preserve">Per LDC Section 349.4, </w:t>
      </w:r>
      <w:r w:rsidR="00BF72AD">
        <w:t xml:space="preserve">Environmental Management Plans must </w:t>
      </w:r>
      <w:r>
        <w:t>show compliance with the following sections of the LDC: 352, Temporary Uses, 360, Certificates of Level of Service; 310.3, Building permits; 520, Standards for Temporary Uses; 806, Lighting; 1002, Visibility triangles; 802, Floodplain management; 403.6, Historic vista protection; 803, Utility Service Requirements; and 801, Stormwater Management.</w:t>
      </w:r>
    </w:p>
    <w:bookmarkEnd w:id="9"/>
    <w:bookmarkEnd w:id="10"/>
    <w:p w14:paraId="697FE9C6" w14:textId="307F2A59" w:rsidR="00BF72AD" w:rsidRPr="00B021CE" w:rsidRDefault="00BF72AD" w:rsidP="00BF72AD">
      <w:pPr>
        <w:pStyle w:val="Heading3"/>
      </w:pPr>
      <w:r>
        <w:t xml:space="preserve">Submitting an </w:t>
      </w:r>
      <w:r w:rsidRPr="00BF72AD">
        <w:t xml:space="preserve">Environmental </w:t>
      </w:r>
      <w:r w:rsidR="001573C8">
        <w:t xml:space="preserve">Preserve </w:t>
      </w:r>
      <w:r w:rsidRPr="00BF72AD">
        <w:t xml:space="preserve">Management Plan </w:t>
      </w:r>
      <w:r w:rsidRPr="00B021CE">
        <w:t>Application Packet</w:t>
      </w:r>
      <w:r w:rsidR="00A121AA">
        <w:t>.</w:t>
      </w:r>
    </w:p>
    <w:p w14:paraId="6ECE4C01"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6B384E95" w14:textId="359B7782" w:rsidR="00BF72AD" w:rsidRPr="00C0380B" w:rsidRDefault="007D1771" w:rsidP="00CD5986">
      <w:pPr>
        <w:pStyle w:val="BodyText2"/>
        <w:numPr>
          <w:ilvl w:val="0"/>
          <w:numId w:val="84"/>
        </w:numPr>
      </w:pPr>
      <w:r w:rsidRPr="00793FA1">
        <w:rPr>
          <w:iCs/>
        </w:rPr>
        <w:t xml:space="preserve">From the list of Planning Applications on Accela, select </w:t>
      </w:r>
      <w:r w:rsidR="002C760F" w:rsidRPr="00A01368">
        <w:t xml:space="preserve">Form </w:t>
      </w:r>
      <w:r w:rsidR="002C760F" w:rsidRPr="009A7BEA">
        <w:rPr>
          <w:i/>
          <w:iCs/>
        </w:rPr>
        <w:t>A</w:t>
      </w:r>
      <w:r w:rsidR="00366D28">
        <w:rPr>
          <w:i/>
          <w:iCs/>
        </w:rPr>
        <w:t>18</w:t>
      </w:r>
      <w:r w:rsidR="002C760F" w:rsidRPr="009A7BEA">
        <w:rPr>
          <w:i/>
          <w:iCs/>
        </w:rPr>
        <w:t xml:space="preserve"> -</w:t>
      </w:r>
      <w:r w:rsidR="002C760F">
        <w:t xml:space="preserve"> </w:t>
      </w:r>
      <w:r w:rsidRPr="007D1771">
        <w:rPr>
          <w:i/>
        </w:rPr>
        <w:t xml:space="preserve">Environmental Preserve </w:t>
      </w:r>
      <w:r w:rsidRPr="007F1C19">
        <w:rPr>
          <w:i/>
        </w:rPr>
        <w:t>Management Plan</w:t>
      </w:r>
      <w:r w:rsidRPr="007F1C19">
        <w:t>. The information</w:t>
      </w:r>
      <w:r w:rsidRPr="00793FA1">
        <w:t xml:space="preserve"> must be entered directly into Accela.</w:t>
      </w:r>
    </w:p>
    <w:p w14:paraId="5B4064E4" w14:textId="6F3E59FE" w:rsidR="00CE1948" w:rsidRDefault="002C760F" w:rsidP="00CD5986">
      <w:pPr>
        <w:pStyle w:val="BodyText2"/>
        <w:numPr>
          <w:ilvl w:val="0"/>
          <w:numId w:val="84"/>
        </w:numPr>
      </w:pPr>
      <w:r w:rsidRPr="00C0380B">
        <w:t xml:space="preserve">Form </w:t>
      </w:r>
      <w:r w:rsidRPr="009A7BEA">
        <w:rPr>
          <w:i/>
          <w:iCs/>
        </w:rPr>
        <w:t>C</w:t>
      </w:r>
      <w:r w:rsidR="00366D28">
        <w:rPr>
          <w:i/>
          <w:iCs/>
        </w:rPr>
        <w:t>18</w:t>
      </w:r>
      <w:r w:rsidRPr="009A7BEA">
        <w:rPr>
          <w:i/>
          <w:iCs/>
        </w:rPr>
        <w:t xml:space="preserve"> -</w:t>
      </w:r>
      <w:r>
        <w:t xml:space="preserve"> </w:t>
      </w:r>
      <w:r w:rsidR="00BF72AD" w:rsidRPr="00C0380B">
        <w:rPr>
          <w:i/>
        </w:rPr>
        <w:t xml:space="preserve">Environmental </w:t>
      </w:r>
      <w:r w:rsidR="001573C8" w:rsidRPr="00C0380B">
        <w:rPr>
          <w:i/>
        </w:rPr>
        <w:t xml:space="preserve">Preserve </w:t>
      </w:r>
      <w:r w:rsidR="00BF72AD" w:rsidRPr="00C0380B">
        <w:rPr>
          <w:i/>
        </w:rPr>
        <w:t>Management Plan Application Checklist</w:t>
      </w:r>
      <w:r w:rsidR="00BF72AD" w:rsidRPr="00C0380B">
        <w:t xml:space="preserve">. </w:t>
      </w:r>
    </w:p>
    <w:p w14:paraId="25F64A4A" w14:textId="03AB3C99" w:rsidR="00BF72AD" w:rsidRPr="00CE1948" w:rsidRDefault="00BF72AD" w:rsidP="00CE1948">
      <w:pPr>
        <w:pStyle w:val="BodyText2"/>
      </w:pPr>
      <w:r w:rsidRPr="00CE1948">
        <w:t>Collect all the required affidavits, certificates, reports and plans listed in the Checklist. You will be required to attach them to your electronic submission.</w:t>
      </w:r>
    </w:p>
    <w:p w14:paraId="748CBA5E" w14:textId="77777777" w:rsidR="00BF72AD" w:rsidRPr="00CE1948" w:rsidRDefault="00BF72AD"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1"/>
      <w:bookmarkEnd w:id="2"/>
      <w:bookmarkEnd w:id="3"/>
      <w:bookmarkEnd w:id="4"/>
    </w:p>
    <w:sectPr w:rsidR="00BF72AD" w:rsidRPr="00CE1948" w:rsidSect="00A815AF">
      <w:headerReference w:type="default" r:id="rId13"/>
      <w:footerReference w:type="default" r:id="rId14"/>
      <w:pgSz w:w="12240" w:h="15840" w:code="1"/>
      <w:pgMar w:top="720" w:right="720" w:bottom="720" w:left="108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E1D3" w14:textId="77777777" w:rsidR="00CE2B20" w:rsidRDefault="00CE2B20" w:rsidP="00704136">
      <w:pPr>
        <w:spacing w:after="0"/>
      </w:pPr>
      <w:r>
        <w:separator/>
      </w:r>
    </w:p>
    <w:p w14:paraId="588145C0" w14:textId="77777777" w:rsidR="00CE2B20" w:rsidRDefault="00CE2B20"/>
  </w:endnote>
  <w:endnote w:type="continuationSeparator" w:id="0">
    <w:p w14:paraId="10775515" w14:textId="77777777" w:rsidR="00CE2B20" w:rsidRDefault="00CE2B20" w:rsidP="00704136">
      <w:pPr>
        <w:spacing w:after="0"/>
      </w:pPr>
      <w:r>
        <w:continuationSeparator/>
      </w:r>
    </w:p>
    <w:p w14:paraId="4D07B336" w14:textId="77777777" w:rsidR="00CE2B20" w:rsidRDefault="00CE2B20"/>
  </w:endnote>
  <w:endnote w:type="continuationNotice" w:id="1">
    <w:p w14:paraId="45228D22" w14:textId="77777777" w:rsidR="00CE2B20" w:rsidRDefault="00CE2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3BC35ADC"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A815AF" w:rsidRPr="00A815AF">
      <w:rPr>
        <w:rFonts w:asciiTheme="minorHAnsi" w:hAnsiTheme="minorHAnsi"/>
        <w:sz w:val="18"/>
        <w:szCs w:val="18"/>
      </w:rPr>
      <w:t xml:space="preserve">Page </w:t>
    </w:r>
    <w:r w:rsidR="00A815AF" w:rsidRPr="00A815AF">
      <w:rPr>
        <w:rFonts w:asciiTheme="minorHAnsi" w:hAnsiTheme="minorHAnsi"/>
        <w:b/>
        <w:bCs/>
        <w:sz w:val="18"/>
        <w:szCs w:val="18"/>
      </w:rPr>
      <w:fldChar w:fldCharType="begin"/>
    </w:r>
    <w:r w:rsidR="00A815AF" w:rsidRPr="00A815AF">
      <w:rPr>
        <w:rFonts w:asciiTheme="minorHAnsi" w:hAnsiTheme="minorHAnsi"/>
        <w:b/>
        <w:bCs/>
        <w:sz w:val="18"/>
        <w:szCs w:val="18"/>
      </w:rPr>
      <w:instrText xml:space="preserve"> PAGE  \* Arabic  \* MERGEFORMAT </w:instrText>
    </w:r>
    <w:r w:rsidR="00A815AF" w:rsidRPr="00A815AF">
      <w:rPr>
        <w:rFonts w:asciiTheme="minorHAnsi" w:hAnsiTheme="minorHAnsi"/>
        <w:b/>
        <w:bCs/>
        <w:sz w:val="18"/>
        <w:szCs w:val="18"/>
      </w:rPr>
      <w:fldChar w:fldCharType="separate"/>
    </w:r>
    <w:r w:rsidR="00A815AF" w:rsidRPr="00A815AF">
      <w:rPr>
        <w:rFonts w:asciiTheme="minorHAnsi" w:hAnsiTheme="minorHAnsi"/>
        <w:b/>
        <w:bCs/>
        <w:noProof/>
        <w:sz w:val="18"/>
        <w:szCs w:val="18"/>
      </w:rPr>
      <w:t>1</w:t>
    </w:r>
    <w:r w:rsidR="00A815AF" w:rsidRPr="00A815AF">
      <w:rPr>
        <w:rFonts w:asciiTheme="minorHAnsi" w:hAnsiTheme="minorHAnsi"/>
        <w:b/>
        <w:bCs/>
        <w:sz w:val="18"/>
        <w:szCs w:val="18"/>
      </w:rPr>
      <w:fldChar w:fldCharType="end"/>
    </w:r>
    <w:r w:rsidR="00A815AF" w:rsidRPr="00A815AF">
      <w:rPr>
        <w:rFonts w:asciiTheme="minorHAnsi" w:hAnsiTheme="minorHAnsi"/>
        <w:sz w:val="18"/>
        <w:szCs w:val="18"/>
      </w:rPr>
      <w:t xml:space="preserve"> of </w:t>
    </w:r>
    <w:r w:rsidR="00A815AF" w:rsidRPr="00A815AF">
      <w:rPr>
        <w:rFonts w:asciiTheme="minorHAnsi" w:hAnsiTheme="minorHAnsi"/>
        <w:b/>
        <w:bCs/>
        <w:sz w:val="18"/>
        <w:szCs w:val="18"/>
      </w:rPr>
      <w:fldChar w:fldCharType="begin"/>
    </w:r>
    <w:r w:rsidR="00A815AF" w:rsidRPr="00A815AF">
      <w:rPr>
        <w:rFonts w:asciiTheme="minorHAnsi" w:hAnsiTheme="minorHAnsi"/>
        <w:b/>
        <w:bCs/>
        <w:sz w:val="18"/>
        <w:szCs w:val="18"/>
      </w:rPr>
      <w:instrText xml:space="preserve"> NUMPAGES  \* Arabic  \* MERGEFORMAT </w:instrText>
    </w:r>
    <w:r w:rsidR="00A815AF" w:rsidRPr="00A815AF">
      <w:rPr>
        <w:rFonts w:asciiTheme="minorHAnsi" w:hAnsiTheme="minorHAnsi"/>
        <w:b/>
        <w:bCs/>
        <w:sz w:val="18"/>
        <w:szCs w:val="18"/>
      </w:rPr>
      <w:fldChar w:fldCharType="separate"/>
    </w:r>
    <w:r w:rsidR="00A815AF" w:rsidRPr="00A815AF">
      <w:rPr>
        <w:rFonts w:asciiTheme="minorHAnsi" w:hAnsiTheme="minorHAnsi"/>
        <w:b/>
        <w:bCs/>
        <w:noProof/>
        <w:sz w:val="18"/>
        <w:szCs w:val="18"/>
      </w:rPr>
      <w:t>2</w:t>
    </w:r>
    <w:r w:rsidR="00A815AF" w:rsidRPr="00A815AF">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88DA" w14:textId="77777777" w:rsidR="00CE2B20" w:rsidRDefault="00CE2B20" w:rsidP="00704136">
      <w:pPr>
        <w:spacing w:after="0"/>
      </w:pPr>
      <w:r>
        <w:separator/>
      </w:r>
    </w:p>
    <w:p w14:paraId="68ABCF23" w14:textId="77777777" w:rsidR="00CE2B20" w:rsidRDefault="00CE2B20"/>
  </w:footnote>
  <w:footnote w:type="continuationSeparator" w:id="0">
    <w:p w14:paraId="19C94391" w14:textId="77777777" w:rsidR="00CE2B20" w:rsidRDefault="00CE2B20" w:rsidP="00704136">
      <w:pPr>
        <w:spacing w:after="0"/>
      </w:pPr>
      <w:r>
        <w:continuationSeparator/>
      </w:r>
    </w:p>
    <w:p w14:paraId="5931E3DF" w14:textId="77777777" w:rsidR="00CE2B20" w:rsidRDefault="00CE2B20"/>
  </w:footnote>
  <w:footnote w:type="continuationNotice" w:id="1">
    <w:p w14:paraId="1454BAAB" w14:textId="77777777" w:rsidR="00CE2B20" w:rsidRDefault="00CE2B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D533" w14:textId="2477D4A0" w:rsidR="00A815AF" w:rsidRDefault="00A815AF" w:rsidP="00A815AF">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1F6470F9" wp14:editId="0A6AAD9B">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4A55F013" w14:textId="62D39E16" w:rsidR="00A815AF" w:rsidRDefault="00ED2BC1" w:rsidP="00A815A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A815AF">
      <w:rPr>
        <w:rFonts w:ascii="Calibri" w:eastAsia="Times New Roman" w:hAnsi="Calibri" w:cs="Calibri"/>
        <w:color w:val="000000"/>
        <w:szCs w:val="24"/>
        <w:lang w:val="x-none"/>
      </w:rPr>
      <w:t xml:space="preserve"> </w:t>
    </w:r>
  </w:p>
  <w:p w14:paraId="5DE7EE21" w14:textId="3AEF35C2" w:rsidR="00A815AF" w:rsidRDefault="00ED2BC1" w:rsidP="00A815A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A815AF">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A815AF">
      <w:rPr>
        <w:rFonts w:ascii="Calibri" w:eastAsia="Times New Roman" w:hAnsi="Calibri" w:cs="Calibri"/>
        <w:color w:val="000000"/>
        <w:szCs w:val="24"/>
        <w:lang w:val="x-none"/>
      </w:rPr>
      <w:t xml:space="preserve"> </w:t>
    </w:r>
  </w:p>
  <w:p w14:paraId="25A7510A" w14:textId="77777777" w:rsidR="00A815AF" w:rsidRDefault="00A815AF" w:rsidP="00A815A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EDCB970" w14:textId="77777777" w:rsidR="00A815AF" w:rsidRDefault="00A815AF" w:rsidP="00A815AF">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FF4D247" w:rsidR="0096134B" w:rsidRPr="00A815AF" w:rsidRDefault="00A815AF" w:rsidP="00A815AF">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0196071">
    <w:abstractNumId w:val="59"/>
  </w:num>
  <w:num w:numId="2" w16cid:durableId="457530991">
    <w:abstractNumId w:val="75"/>
  </w:num>
  <w:num w:numId="3" w16cid:durableId="236134103">
    <w:abstractNumId w:val="46"/>
  </w:num>
  <w:num w:numId="4" w16cid:durableId="1238400378">
    <w:abstractNumId w:val="50"/>
  </w:num>
  <w:num w:numId="5" w16cid:durableId="1857378750">
    <w:abstractNumId w:val="1"/>
  </w:num>
  <w:num w:numId="6" w16cid:durableId="952202750">
    <w:abstractNumId w:val="0"/>
  </w:num>
  <w:num w:numId="7" w16cid:durableId="959144867">
    <w:abstractNumId w:val="2"/>
  </w:num>
  <w:num w:numId="8" w16cid:durableId="1479762266">
    <w:abstractNumId w:val="45"/>
  </w:num>
  <w:num w:numId="9" w16cid:durableId="1174488987">
    <w:abstractNumId w:val="82"/>
  </w:num>
  <w:num w:numId="10" w16cid:durableId="200363816">
    <w:abstractNumId w:val="38"/>
  </w:num>
  <w:num w:numId="11" w16cid:durableId="1257444988">
    <w:abstractNumId w:val="28"/>
  </w:num>
  <w:num w:numId="12" w16cid:durableId="1749107678">
    <w:abstractNumId w:val="67"/>
  </w:num>
  <w:num w:numId="13" w16cid:durableId="104693443">
    <w:abstractNumId w:val="48"/>
  </w:num>
  <w:num w:numId="14" w16cid:durableId="1474563208">
    <w:abstractNumId w:val="51"/>
  </w:num>
  <w:num w:numId="15" w16cid:durableId="542060670">
    <w:abstractNumId w:val="31"/>
  </w:num>
  <w:num w:numId="16" w16cid:durableId="1400906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912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821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451621">
    <w:abstractNumId w:val="44"/>
  </w:num>
  <w:num w:numId="20" w16cid:durableId="18605039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112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6717794">
    <w:abstractNumId w:val="76"/>
  </w:num>
  <w:num w:numId="23" w16cid:durableId="687216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81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8479030">
    <w:abstractNumId w:val="8"/>
  </w:num>
  <w:num w:numId="26" w16cid:durableId="2010324429">
    <w:abstractNumId w:val="72"/>
  </w:num>
  <w:num w:numId="27" w16cid:durableId="1224871892">
    <w:abstractNumId w:val="20"/>
  </w:num>
  <w:num w:numId="28" w16cid:durableId="1471435768">
    <w:abstractNumId w:val="30"/>
  </w:num>
  <w:num w:numId="29" w16cid:durableId="2117675284">
    <w:abstractNumId w:val="65"/>
  </w:num>
  <w:num w:numId="30" w16cid:durableId="1487018202">
    <w:abstractNumId w:val="37"/>
  </w:num>
  <w:num w:numId="31" w16cid:durableId="861210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7585854">
    <w:abstractNumId w:val="21"/>
  </w:num>
  <w:num w:numId="33" w16cid:durableId="1006401670">
    <w:abstractNumId w:val="32"/>
  </w:num>
  <w:num w:numId="34" w16cid:durableId="1325208147">
    <w:abstractNumId w:val="83"/>
  </w:num>
  <w:num w:numId="35" w16cid:durableId="695156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9605258">
    <w:abstractNumId w:val="26"/>
  </w:num>
  <w:num w:numId="37" w16cid:durableId="487985373">
    <w:abstractNumId w:val="55"/>
  </w:num>
  <w:num w:numId="38" w16cid:durableId="125319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3209198">
    <w:abstractNumId w:val="13"/>
  </w:num>
  <w:num w:numId="40" w16cid:durableId="1991982617">
    <w:abstractNumId w:val="56"/>
  </w:num>
  <w:num w:numId="41" w16cid:durableId="573201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4246404">
    <w:abstractNumId w:val="24"/>
  </w:num>
  <w:num w:numId="43" w16cid:durableId="1720546046">
    <w:abstractNumId w:val="71"/>
  </w:num>
  <w:num w:numId="44" w16cid:durableId="823551785">
    <w:abstractNumId w:val="6"/>
  </w:num>
  <w:num w:numId="45" w16cid:durableId="1984769178">
    <w:abstractNumId w:val="23"/>
  </w:num>
  <w:num w:numId="46" w16cid:durableId="257564783">
    <w:abstractNumId w:val="9"/>
  </w:num>
  <w:num w:numId="47" w16cid:durableId="189877808">
    <w:abstractNumId w:val="77"/>
  </w:num>
  <w:num w:numId="48" w16cid:durableId="1156384539">
    <w:abstractNumId w:val="47"/>
  </w:num>
  <w:num w:numId="49" w16cid:durableId="661472799">
    <w:abstractNumId w:val="10"/>
  </w:num>
  <w:num w:numId="50" w16cid:durableId="1419329502">
    <w:abstractNumId w:val="80"/>
  </w:num>
  <w:num w:numId="51" w16cid:durableId="392505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4905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7048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6895991">
    <w:abstractNumId w:val="64"/>
  </w:num>
  <w:num w:numId="55" w16cid:durableId="1125541767">
    <w:abstractNumId w:val="61"/>
  </w:num>
  <w:num w:numId="56" w16cid:durableId="190455523">
    <w:abstractNumId w:val="58"/>
  </w:num>
  <w:num w:numId="57" w16cid:durableId="1289313809">
    <w:abstractNumId w:val="43"/>
  </w:num>
  <w:num w:numId="58" w16cid:durableId="498543961">
    <w:abstractNumId w:val="42"/>
  </w:num>
  <w:num w:numId="59" w16cid:durableId="1221865843">
    <w:abstractNumId w:val="39"/>
  </w:num>
  <w:num w:numId="60" w16cid:durableId="1379623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78148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168134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9948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86042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6155521">
    <w:abstractNumId w:val="41"/>
  </w:num>
  <w:num w:numId="66" w16cid:durableId="287198356">
    <w:abstractNumId w:val="35"/>
  </w:num>
  <w:num w:numId="67" w16cid:durableId="2013560208">
    <w:abstractNumId w:val="68"/>
  </w:num>
  <w:num w:numId="68" w16cid:durableId="1944803612">
    <w:abstractNumId w:val="63"/>
  </w:num>
  <w:num w:numId="69" w16cid:durableId="2033455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9061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4667584">
    <w:abstractNumId w:val="18"/>
  </w:num>
  <w:num w:numId="72" w16cid:durableId="1883206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87590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40503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2713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40312652">
    <w:abstractNumId w:val="36"/>
  </w:num>
  <w:num w:numId="77" w16cid:durableId="1875338327">
    <w:abstractNumId w:val="81"/>
  </w:num>
  <w:num w:numId="78" w16cid:durableId="1844854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55475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6918387">
    <w:abstractNumId w:val="57"/>
  </w:num>
  <w:num w:numId="81" w16cid:durableId="1167790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358126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5493059">
    <w:abstractNumId w:val="70"/>
  </w:num>
  <w:num w:numId="84" w16cid:durableId="1036740637">
    <w:abstractNumId w:val="79"/>
  </w:num>
  <w:num w:numId="85" w16cid:durableId="34889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02588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84967201">
    <w:abstractNumId w:val="17"/>
  </w:num>
  <w:num w:numId="88" w16cid:durableId="989868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11236188">
    <w:abstractNumId w:val="33"/>
  </w:num>
  <w:num w:numId="90" w16cid:durableId="2134396500">
    <w:abstractNumId w:val="62"/>
  </w:num>
  <w:num w:numId="91" w16cid:durableId="9032242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82623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10552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864382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02274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92284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31409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18337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50514862">
    <w:abstractNumId w:val="12"/>
  </w:num>
  <w:num w:numId="100" w16cid:durableId="3036288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77537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939954">
    <w:abstractNumId w:val="29"/>
  </w:num>
  <w:num w:numId="103" w16cid:durableId="6646689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39995666">
    <w:abstractNumId w:val="74"/>
  </w:num>
  <w:num w:numId="105" w16cid:durableId="1502425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90031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91879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52940777">
    <w:abstractNumId w:val="66"/>
  </w:num>
  <w:num w:numId="109" w16cid:durableId="1337730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99578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30975454">
    <w:abstractNumId w:val="16"/>
  </w:num>
  <w:num w:numId="112" w16cid:durableId="1891919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83823008">
    <w:abstractNumId w:val="11"/>
  </w:num>
  <w:num w:numId="114" w16cid:durableId="2100592066">
    <w:abstractNumId w:val="53"/>
  </w:num>
  <w:num w:numId="115" w16cid:durableId="2098210181">
    <w:abstractNumId w:val="78"/>
  </w:num>
  <w:num w:numId="116" w16cid:durableId="582184042">
    <w:abstractNumId w:val="5"/>
  </w:num>
  <w:num w:numId="117" w16cid:durableId="2103869342">
    <w:abstractNumId w:val="69"/>
  </w:num>
  <w:num w:numId="118" w16cid:durableId="4590816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16541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84064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16250102">
    <w:abstractNumId w:val="14"/>
  </w:num>
  <w:num w:numId="122" w16cid:durableId="7308141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36667911">
    <w:abstractNumId w:val="40"/>
  </w:num>
  <w:num w:numId="124" w16cid:durableId="172454715">
    <w:abstractNumId w:val="73"/>
  </w:num>
  <w:num w:numId="125" w16cid:durableId="1501041165">
    <w:abstractNumId w:val="49"/>
  </w:num>
  <w:num w:numId="126" w16cid:durableId="59793703">
    <w:abstractNumId w:val="7"/>
  </w:num>
  <w:num w:numId="127" w16cid:durableId="1564440213">
    <w:abstractNumId w:val="27"/>
  </w:num>
  <w:num w:numId="128" w16cid:durableId="414590363">
    <w:abstractNumId w:val="52"/>
  </w:num>
  <w:num w:numId="129" w16cid:durableId="1724133511">
    <w:abstractNumId w:val="54"/>
  </w:num>
  <w:num w:numId="130" w16cid:durableId="660235941">
    <w:abstractNumId w:val="60"/>
  </w:num>
  <w:num w:numId="131" w16cid:durableId="1310019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75192278">
    <w:abstractNumId w:val="15"/>
  </w:num>
  <w:num w:numId="133" w16cid:durableId="462693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468486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369030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36985444">
    <w:abstractNumId w:val="19"/>
  </w:num>
  <w:num w:numId="137" w16cid:durableId="112722676">
    <w:abstractNumId w:val="22"/>
  </w:num>
  <w:num w:numId="138" w16cid:durableId="264966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38627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84467582">
    <w:abstractNumId w:val="34"/>
  </w:num>
  <w:num w:numId="141" w16cid:durableId="1250190007">
    <w:abstractNumId w:val="25"/>
  </w:num>
  <w:num w:numId="142" w16cid:durableId="330261135">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TMeP/Rh9xPyjNePcQRijFjsVjeiNdElHvvRXpPck+VoKYG/u/cq/WuT9bo2DA8iURyfH3Cvs+FYjwUPYFsXH8A==" w:salt="N6Rt3iUULLHyIBN33xGJg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D55"/>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1D3"/>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5AF"/>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564D"/>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2B20"/>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16D"/>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2BC1"/>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096946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5125960-5533-4960-8801-108db8a872fc"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5BE55-9390-42CC-8C41-EFFB57BA9D22}">
  <ds:schemaRefs>
    <ds:schemaRef ds:uri="http://schemas.openxmlformats.org/officeDocument/2006/bibliography"/>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AAE273-8E6A-40BB-BDCE-7321B58E0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2712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2025-11-26T12:54:00Z</dcterms:created>
  <dcterms:modified xsi:type="dcterms:W3CDTF">2025-11-26T15:47:00Z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