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087A8" w14:textId="77777777" w:rsidR="008A563E" w:rsidRDefault="008A563E" w:rsidP="008A563E">
      <w:pPr>
        <w:pStyle w:val="BodyText"/>
      </w:pPr>
      <w:bookmarkStart w:id="0" w:name="_Toc389144439"/>
      <w:bookmarkStart w:id="1" w:name="_Toc389632668"/>
      <w:bookmarkStart w:id="2" w:name="_Toc395003910"/>
      <w:bookmarkStart w:id="3" w:name="_Hlk25050294"/>
      <w:bookmarkStart w:id="4" w:name="_Toc33783427"/>
      <w:bookmarkStart w:id="5" w:name="_Toc51676007"/>
      <w:bookmarkStart w:id="6" w:name="_Toc389144431"/>
      <w:bookmarkStart w:id="7" w:name="_Toc389632648"/>
      <w:bookmarkStart w:id="8" w:name="_Toc389144427"/>
      <w:bookmarkStart w:id="9" w:name="_Toc389632644"/>
      <w:bookmarkStart w:id="10" w:name="_Toc384642807"/>
      <w:bookmarkStart w:id="11" w:name="_Toc389144436"/>
      <w:bookmarkStart w:id="12" w:name="_Toc389632659"/>
      <w:bookmarkStart w:id="13" w:name="_Toc395003862"/>
      <w:bookmarkStart w:id="14" w:name="_Toc389144421"/>
      <w:bookmarkStart w:id="15" w:name="_Toc389632631"/>
    </w:p>
    <w:p w14:paraId="78B6B5AD" w14:textId="6A826C45" w:rsidR="000458E8" w:rsidRPr="00F4759C" w:rsidRDefault="000458E8" w:rsidP="008A563E">
      <w:pPr>
        <w:pStyle w:val="Heading2"/>
        <w:numPr>
          <w:ilvl w:val="0"/>
          <w:numId w:val="0"/>
        </w:numPr>
      </w:pPr>
      <w:r w:rsidRPr="00F4759C">
        <w:t>Historic Landmark Designation</w:t>
      </w:r>
      <w:bookmarkEnd w:id="0"/>
      <w:bookmarkEnd w:id="1"/>
      <w:bookmarkEnd w:id="2"/>
      <w:r w:rsidR="00924448" w:rsidRPr="00F4759C">
        <w:t xml:space="preserve"> </w:t>
      </w:r>
      <w:bookmarkEnd w:id="3"/>
      <w:r w:rsidR="00924448" w:rsidRPr="00F4759C">
        <w:t>(LDC Section 710)</w:t>
      </w:r>
      <w:bookmarkEnd w:id="4"/>
      <w:bookmarkEnd w:id="5"/>
      <w:r w:rsidR="00CB4CB9">
        <w:t xml:space="preserve"> </w:t>
      </w:r>
    </w:p>
    <w:p w14:paraId="1464A476" w14:textId="2351CB0C" w:rsidR="000458E8" w:rsidRPr="0073137B" w:rsidRDefault="000458E8" w:rsidP="00850D43">
      <w:pPr>
        <w:pStyle w:val="Heading3"/>
      </w:pPr>
      <w:bookmarkStart w:id="16" w:name="_Toc389632669"/>
      <w:bookmarkStart w:id="17" w:name="_Toc395003911"/>
      <w:bookmarkStart w:id="18" w:name="_Toc389144440"/>
      <w:r w:rsidRPr="0073137B">
        <w:t>Purpose</w:t>
      </w:r>
      <w:bookmarkEnd w:id="16"/>
      <w:bookmarkEnd w:id="17"/>
      <w:r w:rsidR="00A121AA">
        <w:t>.</w:t>
      </w:r>
    </w:p>
    <w:p w14:paraId="74060B05" w14:textId="40CF72B2" w:rsidR="000458E8" w:rsidRPr="001D2BB3" w:rsidRDefault="000458E8" w:rsidP="00321F01">
      <w:pPr>
        <w:pStyle w:val="BodyText2"/>
      </w:pPr>
      <w:r w:rsidRPr="00A31387">
        <w:t xml:space="preserve">The </w:t>
      </w:r>
      <w:r w:rsidRPr="001D2BB3">
        <w:t xml:space="preserve">purpose of historic landmark designation is to maintain a list of sites, structures, </w:t>
      </w:r>
      <w:r w:rsidR="00C73A48" w:rsidRPr="001D2BB3">
        <w:t xml:space="preserve">and </w:t>
      </w:r>
      <w:r w:rsidRPr="001D2BB3">
        <w:t>objects that are significant to the history of the County. Landmark designation also provides recognition to property owners for their efforts in preserving the heritage of the County.</w:t>
      </w:r>
    </w:p>
    <w:p w14:paraId="26E1BBF3" w14:textId="13E760EE" w:rsidR="000458E8" w:rsidRPr="001D2BB3" w:rsidRDefault="000458E8" w:rsidP="00850D43">
      <w:pPr>
        <w:pStyle w:val="Heading3"/>
      </w:pPr>
      <w:bookmarkStart w:id="19" w:name="_Toc389632670"/>
      <w:bookmarkStart w:id="20" w:name="_Toc395003912"/>
      <w:r w:rsidRPr="001D2BB3">
        <w:t>Review Procedures</w:t>
      </w:r>
      <w:bookmarkEnd w:id="19"/>
      <w:bookmarkEnd w:id="20"/>
      <w:r w:rsidR="00A121AA">
        <w:t>.</w:t>
      </w:r>
    </w:p>
    <w:p w14:paraId="7844DA2A" w14:textId="050120E4" w:rsidR="000458E8" w:rsidRPr="001D2BB3" w:rsidRDefault="00BA702A" w:rsidP="00BA702A">
      <w:pPr>
        <w:pStyle w:val="BodyText2"/>
        <w:rPr>
          <w:bdr w:val="none" w:sz="0" w:space="0" w:color="auto" w:frame="1"/>
        </w:rPr>
      </w:pPr>
      <w:r w:rsidRPr="001D2BB3">
        <w:rPr>
          <w:bdr w:val="none" w:sz="0" w:space="0" w:color="auto" w:frame="1"/>
        </w:rPr>
        <w:t xml:space="preserve">Applications for local historic landmark designation are reviewed by the Director, the </w:t>
      </w:r>
      <w:r w:rsidR="000458E8" w:rsidRPr="001D2BB3">
        <w:rPr>
          <w:bdr w:val="none" w:sz="0" w:space="0" w:color="auto" w:frame="1"/>
        </w:rPr>
        <w:t xml:space="preserve">Historic Preservation Board </w:t>
      </w:r>
      <w:r w:rsidRPr="001D2BB3">
        <w:rPr>
          <w:bdr w:val="none" w:sz="0" w:space="0" w:color="auto" w:frame="1"/>
        </w:rPr>
        <w:t xml:space="preserve">and the </w:t>
      </w:r>
      <w:r w:rsidR="000458E8" w:rsidRPr="001D2BB3">
        <w:rPr>
          <w:bdr w:val="none" w:sz="0" w:space="0" w:color="auto" w:frame="1"/>
        </w:rPr>
        <w:t xml:space="preserve">Board </w:t>
      </w:r>
      <w:r w:rsidRPr="001D2BB3">
        <w:rPr>
          <w:bdr w:val="none" w:sz="0" w:space="0" w:color="auto" w:frame="1"/>
        </w:rPr>
        <w:t xml:space="preserve">of County Commission, who </w:t>
      </w:r>
      <w:r w:rsidR="000458E8" w:rsidRPr="001D2BB3">
        <w:rPr>
          <w:bdr w:val="none" w:sz="0" w:space="0" w:color="auto" w:frame="1"/>
        </w:rPr>
        <w:t>hold</w:t>
      </w:r>
      <w:r w:rsidRPr="001D2BB3">
        <w:rPr>
          <w:bdr w:val="none" w:sz="0" w:space="0" w:color="auto" w:frame="1"/>
        </w:rPr>
        <w:t>s</w:t>
      </w:r>
      <w:r w:rsidR="000458E8" w:rsidRPr="001D2BB3">
        <w:rPr>
          <w:bdr w:val="none" w:sz="0" w:space="0" w:color="auto" w:frame="1"/>
        </w:rPr>
        <w:t xml:space="preserve"> a public hearing </w:t>
      </w:r>
      <w:r w:rsidRPr="001D2BB3">
        <w:rPr>
          <w:bdr w:val="none" w:sz="0" w:space="0" w:color="auto" w:frame="1"/>
        </w:rPr>
        <w:t xml:space="preserve">to </w:t>
      </w:r>
      <w:r w:rsidR="000458E8" w:rsidRPr="001D2BB3">
        <w:rPr>
          <w:bdr w:val="none" w:sz="0" w:space="0" w:color="auto" w:frame="1"/>
        </w:rPr>
        <w:t xml:space="preserve">approve or deny the recommendation of the Historic Preservation Board or continue the public hearing and defer a decision if adequate information is not available. In the event of continuation and deferral, the Board shall reopen the public hearing and consider the recommendation of the Historic Preservation Board at the earliest opportunity after adequate information is made available. </w:t>
      </w:r>
      <w:r w:rsidRPr="001D2BB3">
        <w:rPr>
          <w:bdr w:val="none" w:sz="0" w:space="0" w:color="auto" w:frame="1"/>
        </w:rPr>
        <w:t>The process of local historic landmark designation is not subject to the review timeframes established in Section 125.022, Florida Statutes.</w:t>
      </w:r>
    </w:p>
    <w:p w14:paraId="63460132" w14:textId="2E7E4E92" w:rsidR="00BA702A" w:rsidRPr="001D2BB3" w:rsidRDefault="00BA702A" w:rsidP="00850D43">
      <w:pPr>
        <w:pStyle w:val="Heading3"/>
      </w:pPr>
      <w:bookmarkStart w:id="21" w:name="_Toc395003913"/>
      <w:r w:rsidRPr="001D2BB3">
        <w:t>Review Criteria</w:t>
      </w:r>
      <w:r w:rsidR="00B51BF4" w:rsidRPr="001D2BB3">
        <w:t xml:space="preserve"> for Individual Landmarks</w:t>
      </w:r>
      <w:r w:rsidR="00A121AA">
        <w:t>.</w:t>
      </w:r>
    </w:p>
    <w:p w14:paraId="70920498" w14:textId="4B116B74" w:rsidR="00BA702A" w:rsidRPr="00BA702A" w:rsidRDefault="001C1E47" w:rsidP="00BA702A">
      <w:pPr>
        <w:pStyle w:val="BodyText2"/>
        <w:rPr>
          <w:rFonts w:eastAsia="Times New Roman"/>
        </w:rPr>
      </w:pPr>
      <w:r>
        <w:rPr>
          <w:rFonts w:eastAsia="Times New Roman"/>
        </w:rPr>
        <w:t>A</w:t>
      </w:r>
      <w:r w:rsidR="00BA702A" w:rsidRPr="001D2BB3">
        <w:rPr>
          <w:rFonts w:eastAsia="Times New Roman"/>
        </w:rPr>
        <w:t xml:space="preserve"> site, structure, </w:t>
      </w:r>
      <w:r w:rsidR="00476C62" w:rsidRPr="001D2BB3">
        <w:rPr>
          <w:rFonts w:eastAsia="Times New Roman"/>
        </w:rPr>
        <w:t xml:space="preserve">or </w:t>
      </w:r>
      <w:r w:rsidR="00BA702A" w:rsidRPr="001D2BB3">
        <w:rPr>
          <w:rFonts w:eastAsia="Times New Roman"/>
        </w:rPr>
        <w:t>object may be considered for historic</w:t>
      </w:r>
      <w:r w:rsidR="00BA702A" w:rsidRPr="00BA702A">
        <w:rPr>
          <w:rFonts w:eastAsia="Times New Roman"/>
        </w:rPr>
        <w:t xml:space="preserve"> landmark designation if it is significantly associated with the history, architecture, archaeology, engineering or cultural heritage of the County. A site, structure, </w:t>
      </w:r>
      <w:r w:rsidR="00476C62" w:rsidRPr="00BA702A">
        <w:rPr>
          <w:rFonts w:eastAsia="Times New Roman"/>
        </w:rPr>
        <w:t xml:space="preserve">or </w:t>
      </w:r>
      <w:r w:rsidR="00BA702A" w:rsidRPr="00BA702A">
        <w:rPr>
          <w:rFonts w:eastAsia="Times New Roman"/>
        </w:rPr>
        <w:t>object</w:t>
      </w:r>
      <w:r w:rsidR="00476C62">
        <w:rPr>
          <w:rFonts w:eastAsia="Times New Roman"/>
        </w:rPr>
        <w:t xml:space="preserve"> </w:t>
      </w:r>
      <w:r w:rsidR="00BA702A" w:rsidRPr="00BA702A">
        <w:rPr>
          <w:rFonts w:eastAsia="Times New Roman"/>
        </w:rPr>
        <w:t xml:space="preserve">must also have integrity in at least two (2) of the following attributes: location, design, setting, materials, workmanship, feeling and association. In addition to attributes of integrity, a site, structure, </w:t>
      </w:r>
      <w:r w:rsidR="00476C62" w:rsidRPr="00BA702A">
        <w:rPr>
          <w:rFonts w:eastAsia="Times New Roman"/>
        </w:rPr>
        <w:t xml:space="preserve">or </w:t>
      </w:r>
      <w:r w:rsidR="00BA702A" w:rsidRPr="00BA702A">
        <w:rPr>
          <w:rFonts w:eastAsia="Times New Roman"/>
        </w:rPr>
        <w:t xml:space="preserve">object must meet one (1) or more of the criteria </w:t>
      </w:r>
      <w:r>
        <w:rPr>
          <w:rFonts w:eastAsia="Times New Roman"/>
        </w:rPr>
        <w:t>listed in</w:t>
      </w:r>
      <w:r w:rsidRPr="001D2BB3">
        <w:rPr>
          <w:rFonts w:eastAsia="Times New Roman"/>
        </w:rPr>
        <w:t xml:space="preserve"> LDC Section 710.3</w:t>
      </w:r>
      <w:r w:rsidRPr="001C1E47">
        <w:rPr>
          <w:rFonts w:eastAsia="Times New Roman"/>
        </w:rPr>
        <w:t xml:space="preserve"> </w:t>
      </w:r>
      <w:r w:rsidRPr="00BA702A">
        <w:rPr>
          <w:rFonts w:eastAsia="Times New Roman"/>
        </w:rPr>
        <w:t>to be considered for historic landmark designation</w:t>
      </w:r>
      <w:r>
        <w:rPr>
          <w:rFonts w:eastAsia="Times New Roman"/>
        </w:rPr>
        <w:t>.</w:t>
      </w:r>
    </w:p>
    <w:bookmarkEnd w:id="21"/>
    <w:p w14:paraId="04AA9ADE" w14:textId="568B39EA" w:rsidR="00A767FC" w:rsidRPr="00B021CE" w:rsidRDefault="00A767FC" w:rsidP="00A767FC">
      <w:pPr>
        <w:pStyle w:val="Heading3"/>
      </w:pPr>
      <w:r>
        <w:t xml:space="preserve">Submitting a </w:t>
      </w:r>
      <w:r w:rsidRPr="00A767FC">
        <w:t xml:space="preserve">Historic Landmark Designation </w:t>
      </w:r>
      <w:r w:rsidRPr="00B021CE">
        <w:t>Application Packet</w:t>
      </w:r>
      <w:r w:rsidR="00A121AA">
        <w:t>.</w:t>
      </w:r>
    </w:p>
    <w:p w14:paraId="536F9782" w14:textId="55C41F2B" w:rsidR="00CE1948" w:rsidRPr="000179B0" w:rsidRDefault="007D461E" w:rsidP="00CE1948">
      <w:pPr>
        <w:pStyle w:val="BodyText2"/>
      </w:pPr>
      <w:r>
        <w:t xml:space="preserve">This Historic Landmark Application form is not available on Accela at this time. Please complete the following forms and submit them </w:t>
      </w:r>
      <w:r w:rsidR="00413611">
        <w:t xml:space="preserve">through the </w:t>
      </w:r>
      <w:r w:rsidR="00413611" w:rsidRPr="00413611">
        <w:rPr>
          <w:i/>
          <w:iCs/>
        </w:rPr>
        <w:t>Certificate of Appropriateness (Major)</w:t>
      </w:r>
      <w:r w:rsidR="00413611">
        <w:t xml:space="preserve"> application (A13) in Accela</w:t>
      </w:r>
      <w:r w:rsidRPr="00793FA1">
        <w:t>.</w:t>
      </w:r>
    </w:p>
    <w:p w14:paraId="2003EDF3" w14:textId="41AF21C0" w:rsidR="00A767FC" w:rsidRPr="00D46168" w:rsidRDefault="00110FFA" w:rsidP="00CD5986">
      <w:pPr>
        <w:pStyle w:val="BodyText2"/>
        <w:numPr>
          <w:ilvl w:val="0"/>
          <w:numId w:val="115"/>
        </w:numPr>
      </w:pPr>
      <w:r w:rsidRPr="00050619">
        <w:t xml:space="preserve">Form </w:t>
      </w:r>
      <w:r w:rsidRPr="007D461E">
        <w:rPr>
          <w:i/>
          <w:iCs/>
        </w:rPr>
        <w:t>A1</w:t>
      </w:r>
      <w:r w:rsidR="007A3E3D" w:rsidRPr="007D461E">
        <w:rPr>
          <w:i/>
          <w:iCs/>
        </w:rPr>
        <w:t>5</w:t>
      </w:r>
      <w:r w:rsidRPr="007D461E">
        <w:rPr>
          <w:i/>
          <w:iCs/>
        </w:rPr>
        <w:t xml:space="preserve"> –</w:t>
      </w:r>
      <w:r w:rsidRPr="007D461E">
        <w:t xml:space="preserve"> </w:t>
      </w:r>
      <w:r w:rsidRPr="007D461E">
        <w:rPr>
          <w:i/>
        </w:rPr>
        <w:t>Historic Landmark Designation</w:t>
      </w:r>
      <w:r w:rsidR="007D461E">
        <w:rPr>
          <w:i/>
        </w:rPr>
        <w:t xml:space="preserve"> Application Form</w:t>
      </w:r>
      <w:r w:rsidRPr="00115A7A">
        <w:t>.</w:t>
      </w:r>
      <w:r w:rsidR="007D461E">
        <w:t xml:space="preserve"> </w:t>
      </w:r>
    </w:p>
    <w:p w14:paraId="51CC38B3" w14:textId="1C3E6C85" w:rsidR="00A767FC" w:rsidRPr="00D46168" w:rsidRDefault="0046069E" w:rsidP="00CD5986">
      <w:pPr>
        <w:pStyle w:val="BodyText2"/>
        <w:numPr>
          <w:ilvl w:val="0"/>
          <w:numId w:val="115"/>
        </w:numPr>
      </w:pPr>
      <w:r w:rsidRPr="00D46168">
        <w:t xml:space="preserve">Form </w:t>
      </w:r>
      <w:r w:rsidRPr="009A7BEA">
        <w:rPr>
          <w:i/>
          <w:iCs/>
        </w:rPr>
        <w:t>B1</w:t>
      </w:r>
      <w:r w:rsidR="007D461E">
        <w:rPr>
          <w:i/>
          <w:iCs/>
        </w:rPr>
        <w:t>5</w:t>
      </w:r>
      <w:r w:rsidRPr="009A7BEA">
        <w:rPr>
          <w:i/>
          <w:iCs/>
        </w:rPr>
        <w:t xml:space="preserve"> -</w:t>
      </w:r>
      <w:r>
        <w:t xml:space="preserve"> </w:t>
      </w:r>
      <w:r w:rsidR="00A767FC" w:rsidRPr="00D46168">
        <w:rPr>
          <w:i/>
        </w:rPr>
        <w:t>Historic Landmark Designation Application Worksheet</w:t>
      </w:r>
      <w:r w:rsidR="00A767FC" w:rsidRPr="00D46168">
        <w:t>.</w:t>
      </w:r>
    </w:p>
    <w:p w14:paraId="17C4A094" w14:textId="28F1B526" w:rsidR="00CE1948" w:rsidRDefault="0046069E" w:rsidP="00CD5986">
      <w:pPr>
        <w:pStyle w:val="BodyText2"/>
        <w:numPr>
          <w:ilvl w:val="0"/>
          <w:numId w:val="115"/>
        </w:numPr>
      </w:pPr>
      <w:r w:rsidRPr="00D46168">
        <w:t xml:space="preserve">Form </w:t>
      </w:r>
      <w:r w:rsidRPr="009A7BEA">
        <w:rPr>
          <w:i/>
          <w:iCs/>
        </w:rPr>
        <w:t>C1</w:t>
      </w:r>
      <w:r w:rsidR="007D461E">
        <w:rPr>
          <w:i/>
          <w:iCs/>
        </w:rPr>
        <w:t>5</w:t>
      </w:r>
      <w:r w:rsidRPr="009A7BEA">
        <w:rPr>
          <w:i/>
          <w:iCs/>
        </w:rPr>
        <w:t xml:space="preserve"> -</w:t>
      </w:r>
      <w:r>
        <w:t xml:space="preserve"> </w:t>
      </w:r>
      <w:r w:rsidR="00A767FC" w:rsidRPr="00D46168">
        <w:rPr>
          <w:i/>
        </w:rPr>
        <w:t>Historic Landmark Designation Application Checklist</w:t>
      </w:r>
      <w:r w:rsidR="00A767FC" w:rsidRPr="006529DE">
        <w:t>.</w:t>
      </w:r>
      <w:r w:rsidR="00A767FC" w:rsidRPr="00454F48">
        <w:t xml:space="preserve"> </w:t>
      </w:r>
    </w:p>
    <w:p w14:paraId="22A8186D" w14:textId="5BBF289A" w:rsidR="00A767FC" w:rsidRPr="00CE1948" w:rsidRDefault="00A767FC" w:rsidP="00CE1948">
      <w:pPr>
        <w:pStyle w:val="BodyText2"/>
      </w:pPr>
      <w:r w:rsidRPr="00CE1948">
        <w:t>Collect all the required affidavits, certificates, reports and plans listed in the Checklist. You will be required to attach them to your submission.</w:t>
      </w:r>
    </w:p>
    <w:p w14:paraId="25BDC891" w14:textId="77777777" w:rsidR="00A767FC" w:rsidRDefault="00A767FC" w:rsidP="00CE1948">
      <w:pPr>
        <w:pStyle w:val="BodyText2"/>
      </w:pPr>
      <w:r w:rsidRPr="00CE1948">
        <w:t>Be prepared to pay the fees indicated in the Manatee County Fees schedules. All fees required at the time of application submission must be paid in order for an application to be accep</w:t>
      </w:r>
      <w:r w:rsidRPr="00413611">
        <w:t xml:space="preserve">ted. Online payment may be by credit card or </w:t>
      </w:r>
      <w:proofErr w:type="spellStart"/>
      <w:r w:rsidRPr="00413611">
        <w:t>eCheck</w:t>
      </w:r>
      <w:proofErr w:type="spellEnd"/>
      <w:r w:rsidRPr="00413611">
        <w:t>.</w:t>
      </w:r>
    </w:p>
    <w:bookmarkEnd w:id="6"/>
    <w:bookmarkEnd w:id="7"/>
    <w:bookmarkEnd w:id="8"/>
    <w:bookmarkEnd w:id="9"/>
    <w:bookmarkEnd w:id="10"/>
    <w:bookmarkEnd w:id="11"/>
    <w:bookmarkEnd w:id="12"/>
    <w:bookmarkEnd w:id="13"/>
    <w:bookmarkEnd w:id="14"/>
    <w:bookmarkEnd w:id="15"/>
    <w:bookmarkEnd w:id="18"/>
    <w:p w14:paraId="309C3749" w14:textId="24FB68E6" w:rsidR="000A6355" w:rsidRDefault="000A6355" w:rsidP="000A6355">
      <w:pPr>
        <w:pStyle w:val="BodyText"/>
      </w:pPr>
    </w:p>
    <w:sectPr w:rsidR="000A6355" w:rsidSect="00F8266B">
      <w:headerReference w:type="default" r:id="rId12"/>
      <w:footerReference w:type="default" r:id="rId13"/>
      <w:pgSz w:w="12240" w:h="15840" w:code="1"/>
      <w:pgMar w:top="720" w:right="720" w:bottom="720" w:left="1080" w:header="432" w:footer="432" w:gutter="0"/>
      <w:pgNumType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8E6D8" w14:textId="77777777" w:rsidR="009F76FE" w:rsidRDefault="009F76FE" w:rsidP="00704136">
      <w:pPr>
        <w:spacing w:after="0"/>
      </w:pPr>
      <w:r>
        <w:separator/>
      </w:r>
    </w:p>
    <w:p w14:paraId="387CAF15" w14:textId="77777777" w:rsidR="009F76FE" w:rsidRDefault="009F76FE"/>
  </w:endnote>
  <w:endnote w:type="continuationSeparator" w:id="0">
    <w:p w14:paraId="44E159CC" w14:textId="77777777" w:rsidR="009F76FE" w:rsidRDefault="009F76FE" w:rsidP="00704136">
      <w:pPr>
        <w:spacing w:after="0"/>
      </w:pPr>
      <w:r>
        <w:continuationSeparator/>
      </w:r>
    </w:p>
    <w:p w14:paraId="143EB44A" w14:textId="77777777" w:rsidR="009F76FE" w:rsidRDefault="009F76FE"/>
  </w:endnote>
  <w:endnote w:type="continuationNotice" w:id="1">
    <w:p w14:paraId="775E8B24" w14:textId="77777777" w:rsidR="009F76FE" w:rsidRDefault="009F76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69F4AC49"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8A563E" w:rsidRPr="008A563E">
      <w:rPr>
        <w:rFonts w:asciiTheme="minorHAnsi" w:hAnsiTheme="minorHAnsi"/>
        <w:sz w:val="18"/>
        <w:szCs w:val="18"/>
      </w:rPr>
      <w:t xml:space="preserve">Page </w:t>
    </w:r>
    <w:r w:rsidR="008A563E" w:rsidRPr="008A563E">
      <w:rPr>
        <w:rFonts w:asciiTheme="minorHAnsi" w:hAnsiTheme="minorHAnsi"/>
        <w:b/>
        <w:bCs/>
        <w:sz w:val="18"/>
        <w:szCs w:val="18"/>
      </w:rPr>
      <w:fldChar w:fldCharType="begin"/>
    </w:r>
    <w:r w:rsidR="008A563E" w:rsidRPr="008A563E">
      <w:rPr>
        <w:rFonts w:asciiTheme="minorHAnsi" w:hAnsiTheme="minorHAnsi"/>
        <w:b/>
        <w:bCs/>
        <w:sz w:val="18"/>
        <w:szCs w:val="18"/>
      </w:rPr>
      <w:instrText xml:space="preserve"> PAGE  \* Arabic  \* MERGEFORMAT </w:instrText>
    </w:r>
    <w:r w:rsidR="008A563E" w:rsidRPr="008A563E">
      <w:rPr>
        <w:rFonts w:asciiTheme="minorHAnsi" w:hAnsiTheme="minorHAnsi"/>
        <w:b/>
        <w:bCs/>
        <w:sz w:val="18"/>
        <w:szCs w:val="18"/>
      </w:rPr>
      <w:fldChar w:fldCharType="separate"/>
    </w:r>
    <w:r w:rsidR="008A563E" w:rsidRPr="008A563E">
      <w:rPr>
        <w:rFonts w:asciiTheme="minorHAnsi" w:hAnsiTheme="minorHAnsi"/>
        <w:b/>
        <w:bCs/>
        <w:noProof/>
        <w:sz w:val="18"/>
        <w:szCs w:val="18"/>
      </w:rPr>
      <w:t>1</w:t>
    </w:r>
    <w:r w:rsidR="008A563E" w:rsidRPr="008A563E">
      <w:rPr>
        <w:rFonts w:asciiTheme="minorHAnsi" w:hAnsiTheme="minorHAnsi"/>
        <w:b/>
        <w:bCs/>
        <w:sz w:val="18"/>
        <w:szCs w:val="18"/>
      </w:rPr>
      <w:fldChar w:fldCharType="end"/>
    </w:r>
    <w:r w:rsidR="008A563E" w:rsidRPr="008A563E">
      <w:rPr>
        <w:rFonts w:asciiTheme="minorHAnsi" w:hAnsiTheme="minorHAnsi"/>
        <w:sz w:val="18"/>
        <w:szCs w:val="18"/>
      </w:rPr>
      <w:t xml:space="preserve"> of </w:t>
    </w:r>
    <w:r w:rsidR="008A563E" w:rsidRPr="008A563E">
      <w:rPr>
        <w:rFonts w:asciiTheme="minorHAnsi" w:hAnsiTheme="minorHAnsi"/>
        <w:b/>
        <w:bCs/>
        <w:sz w:val="18"/>
        <w:szCs w:val="18"/>
      </w:rPr>
      <w:fldChar w:fldCharType="begin"/>
    </w:r>
    <w:r w:rsidR="008A563E" w:rsidRPr="008A563E">
      <w:rPr>
        <w:rFonts w:asciiTheme="minorHAnsi" w:hAnsiTheme="minorHAnsi"/>
        <w:b/>
        <w:bCs/>
        <w:sz w:val="18"/>
        <w:szCs w:val="18"/>
      </w:rPr>
      <w:instrText xml:space="preserve"> NUMPAGES  \* Arabic  \* MERGEFORMAT </w:instrText>
    </w:r>
    <w:r w:rsidR="008A563E" w:rsidRPr="008A563E">
      <w:rPr>
        <w:rFonts w:asciiTheme="minorHAnsi" w:hAnsiTheme="minorHAnsi"/>
        <w:b/>
        <w:bCs/>
        <w:sz w:val="18"/>
        <w:szCs w:val="18"/>
      </w:rPr>
      <w:fldChar w:fldCharType="separate"/>
    </w:r>
    <w:r w:rsidR="008A563E" w:rsidRPr="008A563E">
      <w:rPr>
        <w:rFonts w:asciiTheme="minorHAnsi" w:hAnsiTheme="minorHAnsi"/>
        <w:b/>
        <w:bCs/>
        <w:noProof/>
        <w:sz w:val="18"/>
        <w:szCs w:val="18"/>
      </w:rPr>
      <w:t>2</w:t>
    </w:r>
    <w:r w:rsidR="008A563E" w:rsidRPr="008A563E">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8C9BE" w14:textId="77777777" w:rsidR="009F76FE" w:rsidRDefault="009F76FE" w:rsidP="00704136">
      <w:pPr>
        <w:spacing w:after="0"/>
      </w:pPr>
      <w:r>
        <w:separator/>
      </w:r>
    </w:p>
    <w:p w14:paraId="66305A8F" w14:textId="77777777" w:rsidR="009F76FE" w:rsidRDefault="009F76FE"/>
  </w:footnote>
  <w:footnote w:type="continuationSeparator" w:id="0">
    <w:p w14:paraId="23719676" w14:textId="77777777" w:rsidR="009F76FE" w:rsidRDefault="009F76FE" w:rsidP="00704136">
      <w:pPr>
        <w:spacing w:after="0"/>
      </w:pPr>
      <w:r>
        <w:continuationSeparator/>
      </w:r>
    </w:p>
    <w:p w14:paraId="57A5E237" w14:textId="77777777" w:rsidR="009F76FE" w:rsidRDefault="009F76FE"/>
  </w:footnote>
  <w:footnote w:type="continuationNotice" w:id="1">
    <w:p w14:paraId="7C3B013B" w14:textId="77777777" w:rsidR="009F76FE" w:rsidRDefault="009F76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0118" w14:textId="1AC8D000" w:rsidR="008A563E" w:rsidRDefault="008A563E" w:rsidP="008A563E">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8240" behindDoc="0" locked="0" layoutInCell="1" allowOverlap="1" wp14:anchorId="0FE9C068" wp14:editId="65F46082">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7741A8BE" w14:textId="593021FE" w:rsidR="008A563E" w:rsidRDefault="009C57A2" w:rsidP="008A563E">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8A563E">
      <w:rPr>
        <w:rFonts w:ascii="Calibri" w:eastAsia="Times New Roman" w:hAnsi="Calibri" w:cs="Calibri"/>
        <w:color w:val="000000"/>
        <w:szCs w:val="24"/>
        <w:lang w:val="x-none"/>
      </w:rPr>
      <w:t xml:space="preserve"> </w:t>
    </w:r>
  </w:p>
  <w:p w14:paraId="2CF3759D" w14:textId="0BC4215E" w:rsidR="008A563E" w:rsidRDefault="009C57A2" w:rsidP="008A563E">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8A563E">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8A563E">
      <w:rPr>
        <w:rFonts w:ascii="Calibri" w:eastAsia="Times New Roman" w:hAnsi="Calibri" w:cs="Calibri"/>
        <w:color w:val="000000"/>
        <w:szCs w:val="24"/>
        <w:lang w:val="x-none"/>
      </w:rPr>
      <w:t xml:space="preserve"> </w:t>
    </w:r>
  </w:p>
  <w:p w14:paraId="12F3D3CA" w14:textId="77777777" w:rsidR="008A563E" w:rsidRDefault="008A563E" w:rsidP="008A563E">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2F10B85D" w14:textId="77777777" w:rsidR="008A563E" w:rsidRDefault="008A563E" w:rsidP="008A563E">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5DC37576" w:rsidR="0096134B" w:rsidRPr="008A563E" w:rsidRDefault="008A563E" w:rsidP="008A563E">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306080">
    <w:abstractNumId w:val="59"/>
  </w:num>
  <w:num w:numId="2" w16cid:durableId="151455335">
    <w:abstractNumId w:val="75"/>
  </w:num>
  <w:num w:numId="3" w16cid:durableId="1809861086">
    <w:abstractNumId w:val="46"/>
  </w:num>
  <w:num w:numId="4" w16cid:durableId="530649559">
    <w:abstractNumId w:val="50"/>
  </w:num>
  <w:num w:numId="5" w16cid:durableId="168713893">
    <w:abstractNumId w:val="1"/>
  </w:num>
  <w:num w:numId="6" w16cid:durableId="735783192">
    <w:abstractNumId w:val="0"/>
  </w:num>
  <w:num w:numId="7" w16cid:durableId="37048073">
    <w:abstractNumId w:val="2"/>
  </w:num>
  <w:num w:numId="8" w16cid:durableId="2091073897">
    <w:abstractNumId w:val="45"/>
  </w:num>
  <w:num w:numId="9" w16cid:durableId="385377110">
    <w:abstractNumId w:val="82"/>
  </w:num>
  <w:num w:numId="10" w16cid:durableId="1114910653">
    <w:abstractNumId w:val="38"/>
  </w:num>
  <w:num w:numId="11" w16cid:durableId="337730200">
    <w:abstractNumId w:val="28"/>
  </w:num>
  <w:num w:numId="12" w16cid:durableId="1031686085">
    <w:abstractNumId w:val="67"/>
  </w:num>
  <w:num w:numId="13" w16cid:durableId="676081446">
    <w:abstractNumId w:val="48"/>
  </w:num>
  <w:num w:numId="14" w16cid:durableId="517164369">
    <w:abstractNumId w:val="51"/>
  </w:num>
  <w:num w:numId="15" w16cid:durableId="527987205">
    <w:abstractNumId w:val="31"/>
  </w:num>
  <w:num w:numId="16" w16cid:durableId="1615522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997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81147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6030076">
    <w:abstractNumId w:val="44"/>
  </w:num>
  <w:num w:numId="20" w16cid:durableId="12804578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06133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3051236">
    <w:abstractNumId w:val="76"/>
  </w:num>
  <w:num w:numId="23" w16cid:durableId="18995845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07282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526180">
    <w:abstractNumId w:val="8"/>
  </w:num>
  <w:num w:numId="26" w16cid:durableId="168570165">
    <w:abstractNumId w:val="72"/>
  </w:num>
  <w:num w:numId="27" w16cid:durableId="747190607">
    <w:abstractNumId w:val="20"/>
  </w:num>
  <w:num w:numId="28" w16cid:durableId="1674725076">
    <w:abstractNumId w:val="30"/>
  </w:num>
  <w:num w:numId="29" w16cid:durableId="196937726">
    <w:abstractNumId w:val="65"/>
  </w:num>
  <w:num w:numId="30" w16cid:durableId="143547946">
    <w:abstractNumId w:val="37"/>
  </w:num>
  <w:num w:numId="31" w16cid:durableId="14432573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28006923">
    <w:abstractNumId w:val="21"/>
  </w:num>
  <w:num w:numId="33" w16cid:durableId="992635874">
    <w:abstractNumId w:val="32"/>
  </w:num>
  <w:num w:numId="34" w16cid:durableId="818692905">
    <w:abstractNumId w:val="83"/>
  </w:num>
  <w:num w:numId="35" w16cid:durableId="15753100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64076449">
    <w:abstractNumId w:val="26"/>
  </w:num>
  <w:num w:numId="37" w16cid:durableId="50465232">
    <w:abstractNumId w:val="55"/>
  </w:num>
  <w:num w:numId="38" w16cid:durableId="1251978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7319296">
    <w:abstractNumId w:val="13"/>
  </w:num>
  <w:num w:numId="40" w16cid:durableId="1642730664">
    <w:abstractNumId w:val="56"/>
  </w:num>
  <w:num w:numId="41" w16cid:durableId="2982705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64930033">
    <w:abstractNumId w:val="24"/>
  </w:num>
  <w:num w:numId="43" w16cid:durableId="1408653183">
    <w:abstractNumId w:val="71"/>
  </w:num>
  <w:num w:numId="44" w16cid:durableId="719280537">
    <w:abstractNumId w:val="6"/>
  </w:num>
  <w:num w:numId="45" w16cid:durableId="1407068423">
    <w:abstractNumId w:val="23"/>
  </w:num>
  <w:num w:numId="46" w16cid:durableId="113793396">
    <w:abstractNumId w:val="9"/>
  </w:num>
  <w:num w:numId="47" w16cid:durableId="569004164">
    <w:abstractNumId w:val="77"/>
  </w:num>
  <w:num w:numId="48" w16cid:durableId="2023819872">
    <w:abstractNumId w:val="47"/>
  </w:num>
  <w:num w:numId="49" w16cid:durableId="2006320094">
    <w:abstractNumId w:val="10"/>
  </w:num>
  <w:num w:numId="50" w16cid:durableId="2082558096">
    <w:abstractNumId w:val="80"/>
  </w:num>
  <w:num w:numId="51" w16cid:durableId="8211189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238758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621520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1239276">
    <w:abstractNumId w:val="64"/>
  </w:num>
  <w:num w:numId="55" w16cid:durableId="2052727525">
    <w:abstractNumId w:val="61"/>
  </w:num>
  <w:num w:numId="56" w16cid:durableId="100538580">
    <w:abstractNumId w:val="58"/>
  </w:num>
  <w:num w:numId="57" w16cid:durableId="331221222">
    <w:abstractNumId w:val="43"/>
  </w:num>
  <w:num w:numId="58" w16cid:durableId="1177188332">
    <w:abstractNumId w:val="42"/>
  </w:num>
  <w:num w:numId="59" w16cid:durableId="247202525">
    <w:abstractNumId w:val="39"/>
  </w:num>
  <w:num w:numId="60" w16cid:durableId="4478166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714686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420841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440809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367304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57813754">
    <w:abstractNumId w:val="41"/>
  </w:num>
  <w:num w:numId="66" w16cid:durableId="278463478">
    <w:abstractNumId w:val="35"/>
  </w:num>
  <w:num w:numId="67" w16cid:durableId="789326136">
    <w:abstractNumId w:val="68"/>
  </w:num>
  <w:num w:numId="68" w16cid:durableId="1940915318">
    <w:abstractNumId w:val="63"/>
  </w:num>
  <w:num w:numId="69" w16cid:durableId="7704662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758146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65417986">
    <w:abstractNumId w:val="18"/>
  </w:num>
  <w:num w:numId="72" w16cid:durableId="16734910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813319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966880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284937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30401755">
    <w:abstractNumId w:val="36"/>
  </w:num>
  <w:num w:numId="77" w16cid:durableId="943801270">
    <w:abstractNumId w:val="81"/>
  </w:num>
  <w:num w:numId="78" w16cid:durableId="18567312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599479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54281952">
    <w:abstractNumId w:val="57"/>
  </w:num>
  <w:num w:numId="81" w16cid:durableId="21204411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975110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32010678">
    <w:abstractNumId w:val="70"/>
  </w:num>
  <w:num w:numId="84" w16cid:durableId="699354805">
    <w:abstractNumId w:val="79"/>
  </w:num>
  <w:num w:numId="85" w16cid:durableId="20090211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817641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989099392">
    <w:abstractNumId w:val="17"/>
  </w:num>
  <w:num w:numId="88" w16cid:durableId="13136793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01581441">
    <w:abstractNumId w:val="33"/>
  </w:num>
  <w:num w:numId="90" w16cid:durableId="49499295">
    <w:abstractNumId w:val="62"/>
  </w:num>
  <w:num w:numId="91" w16cid:durableId="20400790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277232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1311949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99748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273344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670187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895737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328304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714380607">
    <w:abstractNumId w:val="12"/>
  </w:num>
  <w:num w:numId="100" w16cid:durableId="16609659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1233025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23422445">
    <w:abstractNumId w:val="29"/>
  </w:num>
  <w:num w:numId="103" w16cid:durableId="17648846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12640684">
    <w:abstractNumId w:val="74"/>
  </w:num>
  <w:num w:numId="105" w16cid:durableId="2014064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2939026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1212233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346295151">
    <w:abstractNumId w:val="66"/>
  </w:num>
  <w:num w:numId="109" w16cid:durableId="5442979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8412349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93380723">
    <w:abstractNumId w:val="16"/>
  </w:num>
  <w:num w:numId="112" w16cid:durableId="19675876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929846864">
    <w:abstractNumId w:val="11"/>
  </w:num>
  <w:num w:numId="114" w16cid:durableId="858854915">
    <w:abstractNumId w:val="53"/>
  </w:num>
  <w:num w:numId="115" w16cid:durableId="1820531704">
    <w:abstractNumId w:val="78"/>
  </w:num>
  <w:num w:numId="116" w16cid:durableId="1971742202">
    <w:abstractNumId w:val="5"/>
  </w:num>
  <w:num w:numId="117" w16cid:durableId="1133988575">
    <w:abstractNumId w:val="69"/>
  </w:num>
  <w:num w:numId="118" w16cid:durableId="17558568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6820562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230310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7387021">
    <w:abstractNumId w:val="14"/>
  </w:num>
  <w:num w:numId="122" w16cid:durableId="18766934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839927045">
    <w:abstractNumId w:val="40"/>
  </w:num>
  <w:num w:numId="124" w16cid:durableId="991715947">
    <w:abstractNumId w:val="73"/>
  </w:num>
  <w:num w:numId="125" w16cid:durableId="887767737">
    <w:abstractNumId w:val="49"/>
  </w:num>
  <w:num w:numId="126" w16cid:durableId="63721278">
    <w:abstractNumId w:val="7"/>
  </w:num>
  <w:num w:numId="127" w16cid:durableId="947859912">
    <w:abstractNumId w:val="27"/>
  </w:num>
  <w:num w:numId="128" w16cid:durableId="803741275">
    <w:abstractNumId w:val="52"/>
  </w:num>
  <w:num w:numId="129" w16cid:durableId="375282234">
    <w:abstractNumId w:val="54"/>
  </w:num>
  <w:num w:numId="130" w16cid:durableId="1148399017">
    <w:abstractNumId w:val="60"/>
  </w:num>
  <w:num w:numId="131" w16cid:durableId="1588166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139448475">
    <w:abstractNumId w:val="15"/>
  </w:num>
  <w:num w:numId="133" w16cid:durableId="325804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664936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3894517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337462307">
    <w:abstractNumId w:val="19"/>
  </w:num>
  <w:num w:numId="137" w16cid:durableId="825318420">
    <w:abstractNumId w:val="22"/>
  </w:num>
  <w:num w:numId="138" w16cid:durableId="1083612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5962121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038091198">
    <w:abstractNumId w:val="34"/>
  </w:num>
  <w:num w:numId="141" w16cid:durableId="246696713">
    <w:abstractNumId w:val="25"/>
  </w:num>
  <w:num w:numId="142" w16cid:durableId="851653160">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3XVtuA4Y8n8ULSezi15CVpOQyLdz67DlsrpjRz7Xw56a/DsU9GYYq+gsmWBFaNb0Qcc61pqvnkgF2q/1KSIXVw==" w:salt="VyBaF8Nzcj1YZwI5SQray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5A0A"/>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6720D"/>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63E"/>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7A2"/>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9F76FE"/>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14F"/>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59A"/>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66B"/>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17025489">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5125960-5533-4960-8801-108db8a872fc"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2.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4.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BE2AC25-5A73-4180-A419-B5ADC2DEB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2536</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3</cp:revision>
  <cp:lastPrinted>2020-08-26T14:12:00Z</cp:lastPrinted>
  <dcterms:created xsi:type="dcterms:W3CDTF">2025-11-26T12:48:00Z</dcterms:created>
  <dcterms:modified xsi:type="dcterms:W3CDTF">2025-11-26T15:46:00Z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